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pic="http://schemas.openxmlformats.org/drawingml/2006/picture"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noProof/>
        </w:rPr>
        <mc:AlternateContent>
          <mc:Choice Requires="wps">
            <w:drawing>
              <wp:anchor distT="0" distB="0" distL="114300" distR="114300" simplePos="0" relativeHeight="251673600" behindDoc="1" locked="0" layoutInCell="1" allowOverlap="1" wp14:editId="4B2DB3A2" wp14:anchorId="32FDBC4D">
                <wp:simplePos x="0" y="0"/>
                <wp:positionH relativeFrom="column">
                  <wp:posOffset>3874135</wp:posOffset>
                </wp:positionH>
                <wp:positionV relativeFrom="paragraph">
                  <wp:posOffset>-731520</wp:posOffset>
                </wp:positionV>
                <wp:extent cx="2812415" cy="1610995"/>
                <wp:effectExtent l="0" t="0" r="0" b="1905"/>
                <wp:wrapNone/>
                <wp:docPr id="10" name="Right Triangle 10"/>
                <wp:cNvGraphicFramePr/>
                <a:graphic xmlns:a="http://schemas.openxmlformats.org/drawingml/2006/main">
                  <a:graphicData uri="http://schemas.microsoft.com/office/word/2010/wordprocessingShape">
                    <wps:wsp>
                      <wps:cNvSpPr/>
                      <wps:spPr>
                        <a:xfrm rot="10800000">
                          <a:off x="0" y="0"/>
                          <a:ext cx="2812415" cy="161099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w14:anchorId="1F58D820">
                <v:stroke joinstyle="miter"/>
                <v:path textboxrect="1800,12600,12600,19800" gradientshapeok="t" o:connecttype="custom" o:connectlocs="0,0;0,10800;0,21600;10800,21600;21600,21600;10800,10800"/>
              </v:shapetype>
              <v:shape id="Right Triangle 10" style="position:absolute;margin-left:305.05pt;margin-top:-57.6pt;width:221.45pt;height:126.8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7be00 [320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"/>
            </w:pict>
          </mc:Fallback>
        </mc:AlternateContent>
      </w:r>
      <w:r w:rsidRPr="00864567" w:rsidR="00BF3672">
        <w:rPr>
          <w:noProof/>
        </w:rPr>
        <mc:AlternateContent>
          <mc:Choice Requires="wps">
            <w:drawing>
              <wp:anchor distT="36576" distB="36576" distL="36576" distR="36576" simplePos="0" relativeHeight="251662336" behindDoc="0" locked="0" layoutInCell="1" allowOverlap="1" wp14:editId="4BB73F9C" wp14:anchorId="335129A4">
                <wp:simplePos x="0" y="0"/>
                <wp:positionH relativeFrom="page">
                  <wp:posOffset>6024245</wp:posOffset>
                </wp:positionH>
                <wp:positionV relativeFrom="page">
                  <wp:posOffset>376518</wp:posOffset>
                </wp:positionV>
                <wp:extent cx="1303020" cy="658906"/>
                <wp:effectExtent l="0" t="0" r="0" b="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658906"/>
                        </a:xfrm>
                        <a:prstGeom prst="rect">
                          <a:avLst/>
                        </a:prstGeom>
                        <a:noFill/>
                        <a:ln>
                          <a:noFill/>
                        </a:ln>
                        <a:extLst>
                          <a:ext uri="{909E8E84-426E-40dd-AFC4-6F175D3DCCD1}">
                            <a14:hiddenFill xmlns:a14="http://schemas.microsoft.com/office/drawing/2010/main" xmlns:mv="urn:schemas-microsoft-com:mac:vml" xmlns:mo="http://schemas.microsoft.com/office/mac/office/2008/main">
                              <a:solidFill>
                                <a:srgbClr val="FFFFFE"/>
                              </a:solidFill>
                            </a14:hiddenFill>
                          </a:ext>
                          <a:ext uri="{91240B29-F687-4f45-9708-019B960494DF}">
                            <a14:hiddenLine xmlns:a14="http://schemas.microsoft.com/office/drawing/2010/main" xmlns:mv="urn:schemas-microsoft-com:mac:vml" xmlns:mo="http://schemas.microsoft.com/office/mac/office/2008/main" w="9525">
                              <a:solidFill>
                                <a:srgbClr val="212120"/>
                              </a:solidFill>
                              <a:miter lim="800000"/>
                              <a:headEnd/>
                              <a:tailEnd/>
                            </a14:hiddenLine>
                          </a:ext>
                        </a:extLst>
                      </wps:spPr>
                      <wps:txbx>
                        <w:txbxContent>
                          <w:p xmlns:a="http://schemas.openxmlformats.org/drawingml/2006/main">
                            <w:pPr>
                              <w:widowControl w:val="0"/>
                              <w:jc w:val="right"/>
                              <w:rPr>
                                <w:rFonts w:asciiTheme="majorHAnsi" w:hAnsiTheme="majorHAnsi"/>
                                <w:color w:val="24374F" w:themeColor="text2"/>
                                <w:spacing w:val="20"/>
                                <w:w w:val="90"/>
                                <w:sz w:val="24"/>
                                <w:szCs w:val="24"/>
                              </w:rPr>
                            </w:pPr>
                            <w:r>
                              <w:rPr>
                                <w:rFonts w:asciiTheme="majorHAnsi" w:hAnsiTheme="majorHAnsi"/>
                                <w:color w:val="24374F" w:themeColor="text2"/>
                                <w:spacing w:val="8"/>
                                <w:w w:val="90"/>
                                <w:sz w:val="24"/>
                                <w:szCs w:val="24"/>
                              </w:rPr>
                              <w:t xml:space="preserve">Einführender Leitfaden</w:t>
                            </w:r>
                          </w:p>
                          <w:p w:rsidRPr="00751CAD" w:rsidR="00034D34" w:rsidP="002C2BEC" w:rsidRDefault="00034D34" w14:paraId="5F2EF86F" w14:textId="77777777">
                            <w:pPr>
                              <w:widowControl w:val="0"/>
                              <w:spacing w:line="400" w:lineRule="exact"/>
                              <w:jc w:val="right"/>
                              <w:rPr>
                                <w:rFonts w:asciiTheme="majorHAnsi" w:hAnsiTheme="majorHAnsi"/>
                                <w:color w:val="F18A00" w:themeColor="accent5"/>
                                <w:spacing w:val="8"/>
                                <w:w w:val="90"/>
                                <w:sz w:val="28"/>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5129A4">
                <v:stroke joinstyle="miter"/>
                <v:path gradientshapeok="t" o:connecttype="rect"/>
              </v:shapetype>
              <v:shape id="Text Box 14" style="position:absolute;margin-left:474.35pt;margin-top:29.65pt;width:102.6pt;height:51.9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">
                <v:textbox inset="2.88pt,2.88pt,2.88pt,2.88pt">
                  <w:txbxContent>
                    <w:p>
                      <w:pPr>
                        <w:widowControl w:val="0"/>
                        <w:jc w:val="right"/>
                        <w:rPr>
                          <w:rFonts w:asciiTheme="majorHAnsi" w:hAnsiTheme="majorHAnsi"/>
                          <w:color w:val="24374F" w:themeColor="text2"/>
                          <w:spacing w:val="20"/>
                          <w:w w:val="90"/>
                          <w:sz w:val="24"/>
                          <w:szCs w:val="24"/>
                        </w:rPr>
                      </w:pPr>
                      <w:r>
                        <w:rPr>
                          <w:rFonts w:asciiTheme="majorHAnsi" w:hAnsiTheme="majorHAnsi"/>
                          <w:color w:val="24374F" w:themeColor="text2"/>
                          <w:spacing w:val="8"/>
                          <w:w w:val="90"/>
                          <w:sz w:val="24"/>
                          <w:szCs w:val="24"/>
                        </w:rPr>
                        <w:t xml:space="preserve">Einführender Leitfaden</w:t>
                      </w:r>
                    </w:p>
                    <w:p w:rsidRPr="00751CAD" w:rsidR="00034D34" w:rsidP="002C2BEC" w:rsidRDefault="00034D34" w14:paraId="5F2EF86F" w14:textId="77777777">
                      <w:pPr>
                        <w:widowControl w:val="0"/>
                        <w:spacing w:line="400" w:lineRule="exact"/>
                        <w:jc w:val="right"/>
                        <w:rPr>
                          <w:rFonts w:asciiTheme="majorHAnsi" w:hAnsiTheme="majorHAnsi"/>
                          <w:color w:val="F18A00" w:themeColor="accent5"/>
                          <w:spacing w:val="8"/>
                          <w:w w:val="90"/>
                          <w:sz w:val="28"/>
                          <w:szCs w:val="36"/>
                        </w:rPr>
                      </w:pPr>
                    </w:p>
                  </w:txbxContent>
                </v:textbox>
                <w10:wrap anchorx="page" anchory="page"/>
              </v:shape>
            </w:pict>
          </mc:Fallback>
        </mc:AlternateContent>
      </w:r>
      <w:r w:rsidR="00EC6B95">
        <w:rPr>
          <w:noProof/>
        </w:rPr>
        <w:drawing>
          <wp:anchor distT="0" distB="0" distL="114300" distR="114300" simplePos="0" relativeHeight="251671552" behindDoc="1" locked="0" layoutInCell="1" allowOverlap="1" wp14:editId="635604A1" wp14:anchorId="50102501">
            <wp:simplePos x="0" y="0"/>
            <wp:positionH relativeFrom="column">
              <wp:posOffset>-723153</wp:posOffset>
            </wp:positionH>
            <wp:positionV relativeFrom="paragraph">
              <wp:posOffset>-729130</wp:posOffset>
            </wp:positionV>
            <wp:extent cx="7407910" cy="5785089"/>
            <wp:effectExtent l="0" t="0" r="0" b="635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5193" cy="5798586"/>
                    </a:xfrm>
                    <a:prstGeom prst="rect">
                      <a:avLst/>
                    </a:prstGeom>
                  </pic:spPr>
                </pic:pic>
              </a:graphicData>
            </a:graphic>
            <wp14:sizeRelH relativeFrom="page">
              <wp14:pctWidth>0</wp14:pctWidth>
            </wp14:sizeRelH>
            <wp14:sizeRelV relativeFrom="page">
              <wp14:pctHeight>0</wp14:pctHeight>
            </wp14:sizeRelV>
          </wp:anchor>
        </w:drawing>
      </w:r>
    </w:p>
    <w:p w:rsidR="002C2BEC" w:rsidP="003B1B9F" w:rsidRDefault="002C2BEC" w14:paraId="6C996C3F" w14:textId="77777777"/>
    <w:p w:rsidR="002C2BEC" w:rsidP="003B1B9F" w:rsidRDefault="002C2BEC" w14:paraId="54DA9230" w14:textId="77777777"/>
    <w:p>
      <w:r>
        <w:rPr>
          <w:noProof/>
        </w:rPr>
        <mc:AlternateContent>
          <mc:Choice Requires="wps">
            <w:drawing>
              <wp:anchor distT="45720" distB="45720" distL="114300" distR="114300" simplePos="0" relativeHeight="251666432" behindDoc="0" locked="0" layoutInCell="1" allowOverlap="1" wp14:editId="3E547B70" wp14:anchorId="3F83CCCC">
                <wp:simplePos x="0" y="0"/>
                <wp:positionH relativeFrom="column">
                  <wp:posOffset>-167005</wp:posOffset>
                </wp:positionH>
                <wp:positionV relativeFrom="paragraph">
                  <wp:posOffset>212165</wp:posOffset>
                </wp:positionV>
                <wp:extent cx="6645835" cy="16853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835" cy="1685365"/>
                        </a:xfrm>
                        <a:prstGeom prst="rect">
                          <a:avLst/>
                        </a:prstGeom>
                        <a:noFill/>
                        <a:ln w="9525">
                          <a:noFill/>
                          <a:miter lim="800000"/>
                          <a:headEnd/>
                          <a:tailEnd/>
                        </a:ln>
                      </wps:spPr>
                      <wps:txbx>
                        <w:txbxContent>
                          <w:p xmlns:a="http://schemas.openxmlformats.org/drawingml/2006/main">
                            <w:pPr>
                              <w:pStyle w:val="Subtitle"/>
                              <w:rPr>
                                <w:rFonts w:cs="Times New Roman (Body CS)" w:asciiTheme="majorHAnsi" w:hAnsiTheme="majorHAnsi"/>
                                <w:color w:val="FFFFFF" w:themeColor="background1"/>
                                <w:kern w:val="28"/>
                                <w:sz w:val="56"/>
                                <w:szCs w:val="52"/>
                                <w:lang w:val="en-GB"/>
                              </w:rPr>
                            </w:pPr>
                            <w:r w:rsidRPr="00B35765">
                              <w:rPr>
                                <w:rFonts w:cs="Times New Roman (Body CS)" w:asciiTheme="majorHAnsi" w:hAnsiTheme="majorHAnsi"/>
                                <w:color w:val="FFFFFF" w:themeColor="background1"/>
                                <w:kern w:val="28"/>
                                <w:sz w:val="56"/>
                                <w:szCs w:val="52"/>
                                <w:lang w:val="en-GB"/>
                              </w:rPr>
                              <w:t xml:space="preserve">Qstream Compliance mit Betriebsräten </w:t>
                            </w:r>
                          </w:p>
                          <w:p xmlns:a="http://schemas.openxmlformats.org/drawingml/2006/main">
                            <w:pPr>
                              <w:pStyle w:val="Subtitle"/>
                              <w:rPr>
                                <w:color w:val="F7BE00" w:themeColor="accent4"/>
                              </w:rPr>
                            </w:pPr>
                            <w:r w:rsidRPr="00C25834">
                              <w:rPr>
                                <w:color w:val="F7BE00" w:themeColor="accent4"/>
                              </w:rPr>
                              <w:t xml:space="preserve">Untertitel des Dokuments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3.15pt;margin-top:16.7pt;width:523.3pt;height:13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" w14:anchorId="3F83CCCC">
                <v:textbox>
                  <w:txbxContent>
                    <w:p>
                      <w:pPr>
                        <w:pStyle w:val="Subtitle"/>
                        <w:rPr>
                          <w:rFonts w:cs="Times New Roman (Body CS)" w:asciiTheme="majorHAnsi" w:hAnsiTheme="majorHAnsi"/>
                          <w:color w:val="FFFFFF" w:themeColor="background1"/>
                          <w:kern w:val="28"/>
                          <w:sz w:val="56"/>
                          <w:szCs w:val="52"/>
                          <w:lang w:val="en-GB"/>
                        </w:rPr>
                      </w:pPr>
                      <w:r w:rsidRPr="00B35765">
                        <w:rPr>
                          <w:rFonts w:cs="Times New Roman (Body CS)" w:asciiTheme="majorHAnsi" w:hAnsiTheme="majorHAnsi"/>
                          <w:color w:val="FFFFFF" w:themeColor="background1"/>
                          <w:kern w:val="28"/>
                          <w:sz w:val="56"/>
                          <w:szCs w:val="52"/>
                          <w:lang w:val="en-GB"/>
                        </w:rPr>
                        <w:t xml:space="preserve">Qstream Compliance mit Betriebsräten </w:t>
                      </w:r>
                    </w:p>
                    <w:p>
                      <w:pPr>
                        <w:pStyle w:val="Subtitle"/>
                        <w:rPr>
                          <w:color w:val="F7BE00" w:themeColor="accent4"/>
                        </w:rPr>
                      </w:pPr>
                      <w:r w:rsidRPr="00C25834">
                        <w:rPr>
                          <w:color w:val="F7BE00" w:themeColor="accent4"/>
                        </w:rPr>
                        <w:t xml:space="preserve">Untertitel des Dokuments</w:t>
                      </w:r>
                    </w:p>
                  </w:txbxContent>
                </v:textbox>
              </v:shape>
            </w:pict>
          </mc:Fallback>
        </mc:AlternateContent>
      </w:r>
    </w:p>
    <w:p w:rsidR="002C2BEC" w:rsidP="00173927" w:rsidRDefault="002C2BEC" w14:paraId="59BAF02F" w14:textId="77777777">
      <w:pPr>
        <w:ind w:start="-1080"/>
      </w:pPr>
    </w:p>
    <w:p w:rsidR="002C2BEC" w:rsidP="003B1B9F" w:rsidRDefault="002C2BEC" w14:paraId="739D1C41" w14:textId="77777777"/>
    <w:p w:rsidR="002C2BEC" w:rsidP="003B1B9F" w:rsidRDefault="002C2BEC" w14:paraId="6D51DA01" w14:textId="77777777"/>
    <w:p w:rsidR="002C2BEC" w:rsidP="003B1B9F" w:rsidRDefault="002C2BEC" w14:paraId="782543E2" w14:textId="77777777"/>
    <w:p w:rsidR="002C2BEC" w:rsidP="003B1B9F" w:rsidRDefault="002C2BEC" w14:paraId="48AA281E" w14:textId="77777777"/>
    <w:p w:rsidR="002C2BEC" w:rsidP="003B1B9F" w:rsidRDefault="002C2BEC" w14:paraId="42D1D9D8" w14:textId="77777777"/>
    <w:p w:rsidR="002C2BEC" w:rsidP="003B1B9F" w:rsidRDefault="002C2BEC" w14:paraId="079F103C" w14:textId="77777777"/>
    <w:p w:rsidR="002C2BEC" w:rsidP="003B1B9F" w:rsidRDefault="002C2BEC" w14:paraId="7C3E7C53" w14:textId="77777777"/>
    <w:p w:rsidR="002C2BEC" w:rsidP="003B1B9F" w:rsidRDefault="002C2BEC" w14:paraId="043474A4" w14:textId="77777777"/>
    <w:p w:rsidR="002C2BEC" w:rsidP="003B1B9F" w:rsidRDefault="002C2BEC" w14:paraId="6B6B6E0C" w14:textId="77777777"/>
    <w:p w:rsidR="002C2BEC" w:rsidP="003B1B9F" w:rsidRDefault="002C2BEC" w14:paraId="1369C496" w14:textId="77777777"/>
    <w:p w:rsidR="002C2BEC" w:rsidP="003B1B9F" w:rsidRDefault="002C2BEC" w14:paraId="5BA77C7E" w14:textId="2904DDE0"/>
    <w:p w:rsidR="002C2BEC" w:rsidP="003B1B9F" w:rsidRDefault="002C2BEC" w14:paraId="435FCAFC" w14:textId="77777777"/>
    <w:p w:rsidR="002C2BEC" w:rsidP="003B1B9F" w:rsidRDefault="002C2BEC" w14:paraId="4CFAFDE3" w14:textId="77777777"/>
    <w:p w:rsidRPr="000E6722" w:rsidR="002C2BEC" w:rsidP="003B1B9F" w:rsidRDefault="002C2BEC" w14:paraId="53EACD39" w14:textId="77777777">
      <w:pPr>
        <w:rPr>
          <w:rFonts w:cstheme="minorHAnsi"/>
          <w:color w:val="7F7F7F" w:themeColor="text1" w:themeTint="80"/>
        </w:rPr>
      </w:pPr>
    </w:p>
    <w:p>
      <w:pPr>
        <w:pStyle w:val="BasicParagraph"/>
        <w:jc w:val="right"/>
        <w:rPr>
          <w:rFonts w:asciiTheme="minorHAnsi" w:hAnsiTheme="minorHAnsi" w:cstheme="minorHAnsi"/>
          <w:b/>
          <w:bCs/>
          <w:color w:val="7F7F7F" w:themeColor="text1" w:themeTint="80"/>
          <w:sz w:val="17"/>
          <w:szCs w:val="17"/>
        </w:rPr>
      </w:pPr>
      <w:hyperlink w:history="1" r:id="rId9">
        <w:r w:rsidRPr="006E417B" w:rsidR="000E6722">
          <w:rPr>
            <w:rStyle w:val="Hyperlink"/>
            <w:rFonts w:asciiTheme="minorHAnsi" w:hAnsiTheme="minorHAnsi" w:cstheme="minorHAnsi"/>
            <w:b/>
            <w:bCs/>
            <w:color w:val="7F7F7F" w:themeColor="text1" w:themeTint="80"/>
            <w:sz w:val="17"/>
            <w:szCs w:val="17"/>
            <w:u w:val="none"/>
          </w:rPr>
          <w:t xml:space="preserve">Qstream.</w:t>
        </w:r>
      </w:hyperlink>
      <w:r w:rsidRPr="006E417B" w:rsidR="000E6722">
        <w:rPr>
          <w:rFonts w:asciiTheme="minorHAnsi" w:hAnsiTheme="minorHAnsi" w:cstheme="minorHAnsi"/>
          <w:b/>
          <w:bCs/>
          <w:color w:val="7F7F7F" w:themeColor="text1" w:themeTint="80"/>
          <w:sz w:val="17"/>
          <w:szCs w:val="17"/>
        </w:rPr>
        <w:t xml:space="preserve">de </w:t>
      </w:r>
    </w:p>
    <w:p>
      <w:pPr>
        <w:pStyle w:val="BasicParagraph"/>
        <w:jc w:val="right"/>
        <w:rPr>
          <w:rFonts w:asciiTheme="minorHAnsi" w:hAnsiTheme="minorHAnsi" w:cstheme="minorHAnsi"/>
          <w:color w:val="7F7F7F" w:themeColor="text1" w:themeTint="80"/>
          <w:sz w:val="17"/>
          <w:szCs w:val="17"/>
        </w:rPr>
      </w:pPr>
      <w:hyperlink w:history="1" r:id="rId10">
        <w:r w:rsidRPr="006E417B" w:rsidR="000E6722">
          <w:rPr>
            <w:rStyle w:val="Hyperlink"/>
            <w:rFonts w:asciiTheme="minorHAnsi" w:hAnsiTheme="minorHAnsi" w:cstheme="minorHAnsi"/>
            <w:color w:val="7F7F7F" w:themeColor="text1" w:themeTint="80"/>
            <w:sz w:val="17"/>
            <w:szCs w:val="17"/>
            <w:u w:val="none"/>
          </w:rPr>
          <w:t xml:space="preserve">Twitter</w:t>
        </w:r>
      </w:hyperlink>
      <w:r w:rsidRPr="006E417B" w:rsidR="000E6722">
        <w:rPr>
          <w:rFonts w:asciiTheme="minorHAnsi" w:hAnsiTheme="minorHAnsi" w:cstheme="minorHAnsi"/>
          <w:color w:val="7F7F7F" w:themeColor="text1" w:themeTint="80"/>
          <w:sz w:val="17"/>
          <w:szCs w:val="17"/>
        </w:rPr>
        <w:t xml:space="preserve"> : </w:t>
      </w:r>
      <w:hyperlink w:history="1" r:id="rId11">
        <w:r w:rsidRPr="006E417B" w:rsidR="000E6722">
          <w:rPr>
            <w:rStyle w:val="Hyperlink"/>
            <w:rFonts w:asciiTheme="minorHAnsi" w:hAnsiTheme="minorHAnsi" w:cstheme="minorHAnsi"/>
            <w:color w:val="7F7F7F" w:themeColor="text1" w:themeTint="80"/>
            <w:sz w:val="17"/>
            <w:szCs w:val="17"/>
            <w:u w:val="none"/>
          </w:rPr>
          <w:t xml:space="preserve">LinkedIn</w:t>
        </w:r>
      </w:hyperlink>
      <w:r w:rsidRPr="006E417B" w:rsidR="000E6722">
        <w:rPr>
          <w:rFonts w:asciiTheme="minorHAnsi" w:hAnsiTheme="minorHAnsi" w:cstheme="minorHAnsi"/>
          <w:color w:val="7F7F7F" w:themeColor="text1" w:themeTint="80"/>
          <w:sz w:val="17"/>
          <w:szCs w:val="17"/>
        </w:rPr>
        <w:t xml:space="preserve"> : </w:t>
      </w:r>
      <w:hyperlink w:history="1" r:id="rId12">
        <w:r w:rsidRPr="006E417B" w:rsidR="000E6722">
          <w:rPr>
            <w:rStyle w:val="Hyperlink"/>
            <w:rFonts w:asciiTheme="minorHAnsi" w:hAnsiTheme="minorHAnsi" w:cstheme="minorHAnsi"/>
            <w:color w:val="7F7F7F" w:themeColor="text1" w:themeTint="80"/>
            <w:sz w:val="17"/>
            <w:szCs w:val="17"/>
            <w:u w:val="none"/>
          </w:rPr>
          <w:t xml:space="preserve">G2</w:t>
        </w:r>
      </w:hyperlink>
      <w:r w:rsidRPr="006E417B" w:rsidR="000E6722">
        <w:rPr>
          <w:rFonts w:asciiTheme="minorHAnsi" w:hAnsiTheme="minorHAnsi" w:cstheme="minorHAnsi"/>
          <w:color w:val="7F7F7F" w:themeColor="text1" w:themeTint="80"/>
          <w:sz w:val="17"/>
          <w:szCs w:val="17"/>
        </w:rPr>
        <w:t xml:space="preserve"> : </w:t>
      </w:r>
      <w:hyperlink w:history="1" r:id="rId13">
        <w:r w:rsidRPr="006E417B" w:rsidR="000E6722">
          <w:rPr>
            <w:rStyle w:val="Hyperlink"/>
            <w:rFonts w:asciiTheme="minorHAnsi" w:hAnsiTheme="minorHAnsi" w:cstheme="minorHAnsi"/>
            <w:color w:val="7F7F7F" w:themeColor="text1" w:themeTint="80"/>
            <w:sz w:val="17"/>
            <w:szCs w:val="17"/>
            <w:u w:val="none"/>
          </w:rPr>
          <w:t xml:space="preserve">hello@qstream.com</w:t>
        </w:r>
      </w:hyperlink>
    </w:p>
    <w:p>
      <w:pPr>
        <w:pStyle w:val="BasicParagraph"/>
        <w:jc w:val="right"/>
        <w:rPr>
          <w:rFonts w:asciiTheme="minorHAnsi" w:hAnsiTheme="minorHAnsi" w:cstheme="minorHAnsi"/>
          <w:color w:val="7F7F7F" w:themeColor="text1" w:themeTint="80"/>
          <w:sz w:val="18"/>
          <w:szCs w:val="18"/>
        </w:rPr>
      </w:pPr>
      <w:r w:rsidRPr="000E6722">
        <w:rPr>
          <w:rFonts w:asciiTheme="minorHAnsi" w:hAnsiTheme="minorHAnsi" w:cstheme="minorHAnsi"/>
          <w:color w:val="7F7F7F" w:themeColor="text1" w:themeTint="80"/>
          <w:sz w:val="17"/>
          <w:szCs w:val="17"/>
        </w:rPr>
        <w:t xml:space="preserve">Boston \ Dublin  </w:t>
      </w:r>
    </w:p>
    <w:p>
      <w:r w:rsidRPr="007A52C4">
        <w:rPr>
          <w:rFonts w:ascii="Calibri" w:hAnsi="Calibri" w:eastAsia="Times New Roman" w:cs="Times New Roman"/>
          <w:noProof/>
          <w:sz w:val="22"/>
        </w:rPr>
        <w:drawing>
          <wp:anchor distT="0" distB="0" distL="114300" distR="114300" simplePos="0" relativeHeight="251667456" behindDoc="0" locked="0" layoutInCell="1" allowOverlap="1" wp14:editId="72FD9289" wp14:anchorId="628A697C">
            <wp:simplePos x="0" y="0"/>
            <wp:positionH relativeFrom="margin">
              <wp:posOffset>4227195</wp:posOffset>
            </wp:positionH>
            <wp:positionV relativeFrom="paragraph">
              <wp:posOffset>2234882</wp:posOffset>
            </wp:positionV>
            <wp:extent cx="1797685" cy="431800"/>
            <wp:effectExtent l="0" t="0" r="571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1797685" cy="431800"/>
                    </a:xfrm>
                    <a:prstGeom prst="rect">
                      <a:avLst/>
                    </a:prstGeom>
                  </pic:spPr>
                </pic:pic>
              </a:graphicData>
            </a:graphic>
            <wp14:sizeRelH relativeFrom="page">
              <wp14:pctWidth>0</wp14:pctWidth>
            </wp14:sizeRelH>
            <wp14:sizeRelV relativeFrom="page">
              <wp14:pctHeight>0</wp14:pctHeight>
            </wp14:sizeRelV>
          </wp:anchor>
        </w:drawing>
      </w:r>
    </w:p>
    <w:p w:rsidR="00B35765" w:rsidP="00B35765" w:rsidRDefault="00B35765" w14:paraId="47C3C619" w14:textId="77777777"/>
    <w:p w:rsidR="003123EE" w:rsidP="00814980" w:rsidRDefault="003123EE" w14:paraId="082548CE" w14:textId="77777777">
      <w:pPr>
        <w:pStyle w:val="Heading1"/>
      </w:pPr>
    </w:p>
    <w:p w:rsidR="003123EE" w:rsidP="00814980" w:rsidRDefault="003123EE" w14:paraId="1966B43F" w14:textId="77777777">
      <w:pPr>
        <w:pStyle w:val="Heading1"/>
      </w:pPr>
    </w:p>
    <w:p w:rsidR="003123EE" w:rsidP="00814980" w:rsidRDefault="003123EE" w14:paraId="141D8B36" w14:textId="77777777">
      <w:pPr>
        <w:pStyle w:val="Heading1"/>
      </w:pPr>
    </w:p>
    <w:p w:rsidR="003123EE" w:rsidP="00814980" w:rsidRDefault="003123EE" w14:paraId="4C72648B" w14:textId="77777777">
      <w:pPr>
        <w:pStyle w:val="Heading1"/>
      </w:pPr>
    </w:p>
    <w:p w:rsidR="003123EE" w:rsidP="00814980" w:rsidRDefault="003123EE" w14:paraId="5B87FEBD" w14:textId="77777777">
      <w:pPr>
        <w:pStyle w:val="Heading1"/>
      </w:pPr>
    </w:p>
    <w:p w:rsidR="003123EE" w:rsidP="00814980" w:rsidRDefault="003123EE" w14:paraId="0B447520" w14:textId="77777777">
      <w:pPr>
        <w:pStyle w:val="Heading1"/>
      </w:pPr>
    </w:p>
    <w:sdt>
      <w:sdtPr>
        <w:rPr>
          <w:rFonts w:cs="Times New Roman (Body CS)"/>
          <w:b/>
          <w:bCs/>
          <w:color w:val="2C82C9" w:themeColor="accent1"/>
          <w:sz w:val="24"/>
          <w:szCs w:val="22"/>
        </w:rPr>
        <w:id w:val="334807259"/>
        <w:docPartObj>
          <w:docPartGallery w:val="Table of Contents"/>
          <w:docPartUnique/>
        </w:docPartObj>
      </w:sdtPr>
      <w:sdtContent>
        <w:p>
          <w:pPr>
            <w:pStyle w:val="TOC1"/>
            <w:tabs>
              <w:tab w:val="right" w:leader="dot" w:pos="9350"/>
            </w:tabs>
            <w:rPr>
              <w:rFonts w:cs="Times New Roman (Body CS)"/>
              <w:b/>
              <w:bCs/>
              <w:color w:val="2C82C9" w:themeColor="accent1"/>
              <w:sz w:val="24"/>
              <w:szCs w:val="22"/>
            </w:rPr>
          </w:pPr>
          <w:r w:rsidRPr="00064BF4">
            <w:rPr>
              <w:rFonts w:cs="Times New Roman (Body CS)"/>
              <w:b/>
              <w:bCs/>
              <w:color w:val="2C82C9" w:themeColor="accent1"/>
              <w:sz w:val="24"/>
              <w:szCs w:val="22"/>
            </w:rPr>
            <w:t xml:space="preserve">Inhalt</w:t>
          </w:r>
        </w:p>
        <w:p>
          <w:pPr>
            <w:pStyle w:val="TOC1"/>
            <w:tabs>
              <w:tab w:val="right" w:leader="dot" w:pos="9350"/>
            </w:tabs>
            <w:rPr>
              <w:noProof/>
              <w:kern w:val="2"/>
              <w:sz w:val="22"/>
              <w:szCs w:val="22"/>
              <w:lang w:val="en-IE" w:eastAsia="en-IE"/>
              <w14:ligatures w14:val="standardContextual"/>
            </w:rPr>
          </w:pPr>
          <w:r w:rsidRPr="00064BF4">
            <w:rPr>
              <w:rFonts w:cs="Times New Roman (Body CS)"/>
              <w:b/>
              <w:bCs/>
              <w:color w:val="2C82C9" w:themeColor="accent1"/>
              <w:sz w:val="24"/>
              <w:szCs w:val="22"/>
            </w:rPr>
            <w:fldChar w:fldCharType="begin"/>
          </w:r>
          <w:r w:rsidRPr="00064BF4">
            <w:rPr>
              <w:rFonts w:cs="Times New Roman (Body CS)"/>
              <w:b/>
              <w:bCs/>
              <w:color w:val="2C82C9" w:themeColor="accent1"/>
              <w:sz w:val="24"/>
              <w:szCs w:val="22"/>
            </w:rPr>
            <w:instrText xml:space="preserve"> TOC \o "1-3" \h \z \u </w:instrText>
          </w:r>
          <w:r w:rsidRPr="00064BF4">
            <w:rPr>
              <w:rFonts w:cs="Times New Roman (Body CS)"/>
              <w:b/>
              <w:bCs/>
              <w:color w:val="2C82C9" w:themeColor="accent1"/>
              <w:sz w:val="24"/>
              <w:szCs w:val="22"/>
            </w:rPr>
            <w:fldChar w:fldCharType="separate"/>
          </w:r>
          <w:hyperlink w:history="1" w:anchor="_Toc139535320">
            <w:r w:rsidRPr="00527973" w:rsidR="003B17FD">
              <w:rPr>
                <w:rStyle w:val="Hyperlink"/>
                <w:noProof/>
              </w:rPr>
              <w:t xml:space="preserve">Übersicht</w:t>
            </w:r>
            <w:r w:rsidR="003B17FD">
              <w:rPr>
                <w:noProof/>
                <w:webHidden/>
              </w:rPr>
              <w:tab/>
            </w:r>
            <w:r w:rsidR="003B17FD">
              <w:rPr>
                <w:noProof/>
                <w:webHidden/>
              </w:rPr>
              <w:fldChar w:fldCharType="begin"/>
            </w:r>
            <w:r w:rsidR="003B17FD">
              <w:rPr>
                <w:noProof/>
                <w:webHidden/>
              </w:rPr>
              <w:instrText xml:space="preserve"> PAGEREF _Toc139535320 \h </w:instrText>
            </w:r>
            <w:r w:rsidR="003B17FD">
              <w:rPr>
                <w:noProof/>
                <w:webHidden/>
              </w:rPr>
            </w:r>
            <w:r w:rsidR="003B17FD">
              <w:rPr>
                <w:noProof/>
                <w:webHidden/>
              </w:rPr>
              <w:fldChar w:fldCharType="separate"/>
            </w:r>
            <w:r w:rsidR="003B17FD">
              <w:rPr>
                <w:noProof/>
                <w:webHidden/>
              </w:rPr>
              <w:t xml:space="preserve">1</w:t>
            </w:r>
            <w:r w:rsidR="003B17FD">
              <w:rPr>
                <w:noProof/>
                <w:webHidden/>
              </w:rPr>
              <w:fldChar w:fldCharType="end"/>
            </w:r>
          </w:hyperlink>
        </w:p>
        <w:p>
          <w:pPr>
            <w:pStyle w:val="TOC1"/>
            <w:tabs>
              <w:tab w:val="right" w:leader="dot" w:pos="9350"/>
            </w:tabs>
            <w:rPr>
              <w:noProof/>
              <w:kern w:val="2"/>
              <w:sz w:val="22"/>
              <w:szCs w:val="22"/>
              <w:lang w:val="en-IE" w:eastAsia="en-IE"/>
              <w14:ligatures w14:val="standardContextual"/>
            </w:rPr>
          </w:pPr>
          <w:hyperlink w:history="1" w:anchor="_Toc139535321">
            <w:r w:rsidRPr="00527973" w:rsidR="003B17FD">
              <w:rPr>
                <w:rStyle w:val="Hyperlink"/>
                <w:noProof/>
              </w:rPr>
              <w:t xml:space="preserve">Qstream Spielmechanik: Bestenlisten</w:t>
            </w:r>
            <w:r w:rsidR="003B17FD">
              <w:rPr>
                <w:noProof/>
                <w:webHidden/>
              </w:rPr>
              <w:tab/>
            </w:r>
            <w:r w:rsidR="003B17FD">
              <w:rPr>
                <w:noProof/>
                <w:webHidden/>
              </w:rPr>
              <w:fldChar w:fldCharType="begin"/>
            </w:r>
            <w:r w:rsidR="003B17FD">
              <w:rPr>
                <w:noProof/>
                <w:webHidden/>
              </w:rPr>
              <w:instrText xml:space="preserve"> PAGEREF _Toc139535321 \h </w:instrText>
            </w:r>
            <w:r w:rsidR="003B17FD">
              <w:rPr>
                <w:noProof/>
                <w:webHidden/>
              </w:rPr>
            </w:r>
            <w:r w:rsidR="003B17FD">
              <w:rPr>
                <w:noProof/>
                <w:webHidden/>
              </w:rPr>
              <w:fldChar w:fldCharType="separate"/>
            </w:r>
            <w:r w:rsidR="003B17FD">
              <w:rPr>
                <w:noProof/>
                <w:webHidden/>
              </w:rPr>
              <w:t xml:space="preserve">2</w:t>
            </w:r>
            <w:r w:rsidR="003B17FD">
              <w:rPr>
                <w:noProof/>
                <w:webHidden/>
              </w:rPr>
              <w:fldChar w:fldCharType="end"/>
            </w:r>
          </w:hyperlink>
        </w:p>
        <w:p>
          <w:pPr>
            <w:pStyle w:val="TOC2"/>
            <w:tabs>
              <w:tab w:val="right" w:leader="dot" w:pos="9350"/>
            </w:tabs>
            <w:rPr>
              <w:noProof/>
              <w:kern w:val="2"/>
              <w:sz w:val="22"/>
              <w:szCs w:val="22"/>
              <w:lang w:val="en-IE" w:eastAsia="en-IE"/>
              <w14:ligatures w14:val="standardContextual"/>
            </w:rPr>
          </w:pPr>
          <w:hyperlink w:history="1" w:anchor="_Toc139535322">
            <w:r w:rsidRPr="00527973" w:rsidR="003B17FD">
              <w:rPr>
                <w:rStyle w:val="Hyperlink"/>
                <w:noProof/>
              </w:rPr>
              <w:t xml:space="preserve">Anonyme Konfiguration - Option 1:</w:t>
            </w:r>
            <w:r w:rsidR="003B17FD">
              <w:rPr>
                <w:noProof/>
                <w:webHidden/>
              </w:rPr>
              <w:tab/>
            </w:r>
            <w:r w:rsidR="003B17FD">
              <w:rPr>
                <w:noProof/>
                <w:webHidden/>
              </w:rPr>
              <w:fldChar w:fldCharType="begin"/>
            </w:r>
            <w:r w:rsidR="003B17FD">
              <w:rPr>
                <w:noProof/>
                <w:webHidden/>
              </w:rPr>
              <w:instrText xml:space="preserve"> PAGEREF _Toc139535322 \h </w:instrText>
            </w:r>
            <w:r w:rsidR="003B17FD">
              <w:rPr>
                <w:noProof/>
                <w:webHidden/>
              </w:rPr>
            </w:r>
            <w:r w:rsidR="003B17FD">
              <w:rPr>
                <w:noProof/>
                <w:webHidden/>
              </w:rPr>
              <w:fldChar w:fldCharType="separate"/>
            </w:r>
            <w:r w:rsidR="003B17FD">
              <w:rPr>
                <w:noProof/>
                <w:webHidden/>
              </w:rPr>
              <w:t xml:space="preserve">3</w:t>
            </w:r>
            <w:r w:rsidR="003B17FD">
              <w:rPr>
                <w:noProof/>
                <w:webHidden/>
              </w:rPr>
              <w:fldChar w:fldCharType="end"/>
            </w:r>
          </w:hyperlink>
        </w:p>
        <w:p>
          <w:pPr>
            <w:pStyle w:val="TOC2"/>
            <w:tabs>
              <w:tab w:val="right" w:leader="dot" w:pos="9350"/>
            </w:tabs>
            <w:rPr>
              <w:noProof/>
              <w:kern w:val="2"/>
              <w:sz w:val="22"/>
              <w:szCs w:val="22"/>
              <w:lang w:val="en-IE" w:eastAsia="en-IE"/>
              <w14:ligatures w14:val="standardContextual"/>
            </w:rPr>
          </w:pPr>
          <w:hyperlink w:history="1" w:anchor="_Toc139535323">
            <w:r w:rsidRPr="00527973" w:rsidR="003B17FD">
              <w:rPr>
                <w:rStyle w:val="Hyperlink"/>
                <w:noProof/>
              </w:rPr>
              <w:t xml:space="preserve">Anonyme Konfiguration - Option 2:</w:t>
            </w:r>
            <w:r w:rsidR="003B17FD">
              <w:rPr>
                <w:noProof/>
                <w:webHidden/>
              </w:rPr>
              <w:tab/>
            </w:r>
            <w:r w:rsidR="003B17FD">
              <w:rPr>
                <w:noProof/>
                <w:webHidden/>
              </w:rPr>
              <w:fldChar w:fldCharType="begin"/>
            </w:r>
            <w:r w:rsidR="003B17FD">
              <w:rPr>
                <w:noProof/>
                <w:webHidden/>
              </w:rPr>
              <w:instrText xml:space="preserve"> PAGEREF _Toc139535323 \h </w:instrText>
            </w:r>
            <w:r w:rsidR="003B17FD">
              <w:rPr>
                <w:noProof/>
                <w:webHidden/>
              </w:rPr>
            </w:r>
            <w:r w:rsidR="003B17FD">
              <w:rPr>
                <w:noProof/>
                <w:webHidden/>
              </w:rPr>
              <w:fldChar w:fldCharType="separate"/>
            </w:r>
            <w:r w:rsidR="003B17FD">
              <w:rPr>
                <w:noProof/>
                <w:webHidden/>
              </w:rPr>
              <w:t xml:space="preserve">3</w:t>
            </w:r>
            <w:r w:rsidR="003B17FD">
              <w:rPr>
                <w:noProof/>
                <w:webHidden/>
              </w:rPr>
              <w:fldChar w:fldCharType="end"/>
            </w:r>
          </w:hyperlink>
        </w:p>
        <w:p>
          <w:pPr>
            <w:pStyle w:val="TOC1"/>
            <w:tabs>
              <w:tab w:val="right" w:leader="dot" w:pos="9350"/>
            </w:tabs>
            <w:rPr>
              <w:noProof/>
              <w:kern w:val="2"/>
              <w:sz w:val="22"/>
              <w:szCs w:val="22"/>
              <w:lang w:val="en-IE" w:eastAsia="en-IE"/>
              <w14:ligatures w14:val="standardContextual"/>
            </w:rPr>
          </w:pPr>
          <w:hyperlink w:history="1" w:anchor="_Toc139535324">
            <w:r w:rsidRPr="00527973" w:rsidR="003B17FD">
              <w:rPr>
                <w:rStyle w:val="Hyperlink"/>
                <w:noProof/>
              </w:rPr>
              <w:t xml:space="preserve">Berichterstattung: Zugang zu gruppierten und individuellen Leistungsdaten</w:t>
            </w:r>
            <w:r w:rsidR="003B17FD">
              <w:rPr>
                <w:noProof/>
                <w:webHidden/>
              </w:rPr>
              <w:tab/>
            </w:r>
            <w:r w:rsidR="003B17FD">
              <w:rPr>
                <w:noProof/>
                <w:webHidden/>
              </w:rPr>
              <w:fldChar w:fldCharType="begin"/>
            </w:r>
            <w:r w:rsidR="003B17FD">
              <w:rPr>
                <w:noProof/>
                <w:webHidden/>
              </w:rPr>
              <w:instrText xml:space="preserve"> PAGEREF _Toc139535324 \h </w:instrText>
            </w:r>
            <w:r w:rsidR="003B17FD">
              <w:rPr>
                <w:noProof/>
                <w:webHidden/>
              </w:rPr>
            </w:r>
            <w:r w:rsidR="003B17FD">
              <w:rPr>
                <w:noProof/>
                <w:webHidden/>
              </w:rPr>
              <w:fldChar w:fldCharType="separate"/>
            </w:r>
            <w:r w:rsidR="003B17FD">
              <w:rPr>
                <w:noProof/>
                <w:webHidden/>
              </w:rPr>
              <w:t xml:space="preserve">4</w:t>
            </w:r>
            <w:r w:rsidR="003B17FD">
              <w:rPr>
                <w:noProof/>
                <w:webHidden/>
              </w:rPr>
              <w:fldChar w:fldCharType="end"/>
            </w:r>
          </w:hyperlink>
        </w:p>
        <w:p>
          <w:pPr>
            <w:pStyle w:val="TOC2"/>
            <w:tabs>
              <w:tab w:val="right" w:leader="dot" w:pos="9350"/>
            </w:tabs>
            <w:rPr>
              <w:noProof/>
              <w:kern w:val="2"/>
              <w:sz w:val="22"/>
              <w:szCs w:val="22"/>
              <w:lang w:val="en-IE" w:eastAsia="en-IE"/>
              <w14:ligatures w14:val="standardContextual"/>
            </w:rPr>
          </w:pPr>
          <w:hyperlink w:history="1" w:anchor="_Toc139535325">
            <w:r w:rsidRPr="00527973" w:rsidR="003B17FD">
              <w:rPr>
                <w:rStyle w:val="Hyperlink"/>
                <w:noProof/>
              </w:rPr>
              <w:t xml:space="preserve">Qstream Performance Dashboard und Analysen</w:t>
            </w:r>
            <w:r w:rsidR="003B17FD">
              <w:rPr>
                <w:noProof/>
                <w:webHidden/>
              </w:rPr>
              <w:tab/>
            </w:r>
            <w:r w:rsidR="003B17FD">
              <w:rPr>
                <w:noProof/>
                <w:webHidden/>
              </w:rPr>
              <w:fldChar w:fldCharType="begin"/>
            </w:r>
            <w:r w:rsidR="003B17FD">
              <w:rPr>
                <w:noProof/>
                <w:webHidden/>
              </w:rPr>
              <w:instrText xml:space="preserve"> PAGEREF _Toc139535325 \h </w:instrText>
            </w:r>
            <w:r w:rsidR="003B17FD">
              <w:rPr>
                <w:noProof/>
                <w:webHidden/>
              </w:rPr>
            </w:r>
            <w:r w:rsidR="003B17FD">
              <w:rPr>
                <w:noProof/>
                <w:webHidden/>
              </w:rPr>
              <w:fldChar w:fldCharType="separate"/>
            </w:r>
            <w:r w:rsidR="003B17FD">
              <w:rPr>
                <w:noProof/>
                <w:webHidden/>
              </w:rPr>
              <w:t xml:space="preserve">4</w:t>
            </w:r>
            <w:r w:rsidR="003B17FD">
              <w:rPr>
                <w:noProof/>
                <w:webHidden/>
              </w:rPr>
              <w:fldChar w:fldCharType="end"/>
            </w:r>
          </w:hyperlink>
        </w:p>
        <w:p>
          <w:pPr>
            <w:pStyle w:val="TOC2"/>
            <w:tabs>
              <w:tab w:val="right" w:leader="dot" w:pos="9350"/>
            </w:tabs>
            <w:rPr>
              <w:noProof/>
              <w:kern w:val="2"/>
              <w:sz w:val="22"/>
              <w:szCs w:val="22"/>
              <w:lang w:val="en-IE" w:eastAsia="en-IE"/>
              <w14:ligatures w14:val="standardContextual"/>
            </w:rPr>
          </w:pPr>
          <w:hyperlink w:history="1" w:anchor="_Toc139535326">
            <w:r w:rsidRPr="00527973" w:rsidR="003B17FD">
              <w:rPr>
                <w:rStyle w:val="Hyperlink"/>
                <w:noProof/>
              </w:rPr>
              <w:t xml:space="preserve">Frontline Manager Dashboards</w:t>
            </w:r>
            <w:r w:rsidR="003B17FD">
              <w:rPr>
                <w:noProof/>
                <w:webHidden/>
              </w:rPr>
              <w:tab/>
            </w:r>
            <w:r w:rsidR="003B17FD">
              <w:rPr>
                <w:noProof/>
                <w:webHidden/>
              </w:rPr>
              <w:fldChar w:fldCharType="begin"/>
            </w:r>
            <w:r w:rsidR="003B17FD">
              <w:rPr>
                <w:noProof/>
                <w:webHidden/>
              </w:rPr>
              <w:instrText xml:space="preserve"> PAGEREF _Toc139535326 \h </w:instrText>
            </w:r>
            <w:r w:rsidR="003B17FD">
              <w:rPr>
                <w:noProof/>
                <w:webHidden/>
              </w:rPr>
            </w:r>
            <w:r w:rsidR="003B17FD">
              <w:rPr>
                <w:noProof/>
                <w:webHidden/>
              </w:rPr>
              <w:fldChar w:fldCharType="separate"/>
            </w:r>
            <w:r w:rsidR="003B17FD">
              <w:rPr>
                <w:noProof/>
                <w:webHidden/>
              </w:rPr>
              <w:t xml:space="preserve">5</w:t>
            </w:r>
            <w:r w:rsidR="003B17FD">
              <w:rPr>
                <w:noProof/>
                <w:webHidden/>
              </w:rPr>
              <w:fldChar w:fldCharType="end"/>
            </w:r>
          </w:hyperlink>
        </w:p>
        <w:p>
          <w:pPr>
            <w:pStyle w:val="TOC1"/>
            <w:tabs>
              <w:tab w:val="right" w:leader="dot" w:pos="9350"/>
            </w:tabs>
            <w:rPr>
              <w:noProof/>
              <w:kern w:val="2"/>
              <w:sz w:val="22"/>
              <w:szCs w:val="22"/>
              <w:lang w:val="en-IE" w:eastAsia="en-IE"/>
              <w14:ligatures w14:val="standardContextual"/>
            </w:rPr>
          </w:pPr>
          <w:hyperlink w:history="1" w:anchor="_Toc139535327">
            <w:r w:rsidRPr="00527973" w:rsidR="003B17FD">
              <w:rPr>
                <w:rStyle w:val="Hyperlink"/>
                <w:noProof/>
              </w:rPr>
              <w:t xml:space="preserve">Pausenfragen an Ferientagen</w:t>
            </w:r>
            <w:r w:rsidR="003B17FD">
              <w:rPr>
                <w:noProof/>
                <w:webHidden/>
              </w:rPr>
              <w:tab/>
            </w:r>
            <w:r w:rsidR="003B17FD">
              <w:rPr>
                <w:noProof/>
                <w:webHidden/>
              </w:rPr>
              <w:fldChar w:fldCharType="begin"/>
            </w:r>
            <w:r w:rsidR="003B17FD">
              <w:rPr>
                <w:noProof/>
                <w:webHidden/>
              </w:rPr>
              <w:instrText xml:space="preserve"> PAGEREF _Toc139535327 \h </w:instrText>
            </w:r>
            <w:r w:rsidR="003B17FD">
              <w:rPr>
                <w:noProof/>
                <w:webHidden/>
              </w:rPr>
            </w:r>
            <w:r w:rsidR="003B17FD">
              <w:rPr>
                <w:noProof/>
                <w:webHidden/>
              </w:rPr>
              <w:fldChar w:fldCharType="separate"/>
            </w:r>
            <w:r w:rsidR="003B17FD">
              <w:rPr>
                <w:noProof/>
                <w:webHidden/>
              </w:rPr>
              <w:t xml:space="preserve">6</w:t>
            </w:r>
            <w:r w:rsidR="003B17FD">
              <w:rPr>
                <w:noProof/>
                <w:webHidden/>
              </w:rPr>
              <w:fldChar w:fldCharType="end"/>
            </w:r>
          </w:hyperlink>
        </w:p>
        <w:p>
          <w:pPr>
            <w:pStyle w:val="TOC1"/>
            <w:tabs>
              <w:tab w:val="right" w:leader="dot" w:pos="9350"/>
            </w:tabs>
            <w:rPr>
              <w:noProof/>
              <w:kern w:val="2"/>
              <w:sz w:val="22"/>
              <w:szCs w:val="22"/>
              <w:lang w:val="en-IE" w:eastAsia="en-IE"/>
              <w14:ligatures w14:val="standardContextual"/>
            </w:rPr>
          </w:pPr>
          <w:hyperlink w:history="1" w:anchor="_Toc139535328">
            <w:r w:rsidRPr="00527973" w:rsidR="003B17FD">
              <w:rPr>
                <w:rStyle w:val="Hyperlink"/>
                <w:noProof/>
              </w:rPr>
              <w:t xml:space="preserve">FAQs</w:t>
            </w:r>
            <w:r w:rsidR="003B17FD">
              <w:rPr>
                <w:noProof/>
                <w:webHidden/>
              </w:rPr>
              <w:tab/>
            </w:r>
            <w:r w:rsidR="003B17FD">
              <w:rPr>
                <w:noProof/>
                <w:webHidden/>
              </w:rPr>
              <w:fldChar w:fldCharType="begin"/>
            </w:r>
            <w:r w:rsidR="003B17FD">
              <w:rPr>
                <w:noProof/>
                <w:webHidden/>
              </w:rPr>
              <w:instrText xml:space="preserve"> PAGEREF _Toc139535328 \h </w:instrText>
            </w:r>
            <w:r w:rsidR="003B17FD">
              <w:rPr>
                <w:noProof/>
                <w:webHidden/>
              </w:rPr>
            </w:r>
            <w:r w:rsidR="003B17FD">
              <w:rPr>
                <w:noProof/>
                <w:webHidden/>
              </w:rPr>
              <w:fldChar w:fldCharType="separate"/>
            </w:r>
            <w:r w:rsidR="003B17FD">
              <w:rPr>
                <w:noProof/>
                <w:webHidden/>
              </w:rPr>
              <w:t xml:space="preserve">7</w:t>
            </w:r>
            <w:r w:rsidR="003B17FD">
              <w:rPr>
                <w:noProof/>
                <w:webHidden/>
              </w:rPr>
              <w:fldChar w:fldCharType="end"/>
            </w:r>
          </w:hyperlink>
        </w:p>
        <w:p w:rsidRPr="00064BF4" w:rsidR="00064BF4" w:rsidP="00064BF4" w:rsidRDefault="00064BF4" w14:paraId="27E0CEE5" w14:textId="55AF36B1">
          <w:pPr>
            <w:pStyle w:val="TOC1"/>
            <w:tabs>
              <w:tab w:val="right" w:leader="dot" w:pos="9350"/>
            </w:tabs>
            <w:rPr>
              <w:rFonts w:cs="Times New Roman (Body CS)"/>
              <w:b/>
              <w:bCs/>
              <w:color w:val="2C82C9" w:themeColor="accent1"/>
              <w:sz w:val="24"/>
              <w:szCs w:val="22"/>
            </w:rPr>
          </w:pPr>
          <w:r w:rsidRPr="00064BF4">
            <w:rPr>
              <w:rFonts w:cs="Times New Roman (Body CS)"/>
              <w:b/>
              <w:bCs/>
              <w:color w:val="2C82C9" w:themeColor="accent1"/>
              <w:sz w:val="24"/>
              <w:szCs w:val="22"/>
            </w:rPr>
            <w:fldChar w:fldCharType="end"/>
          </w:r>
        </w:p>
      </w:sdtContent>
    </w:sdt>
    <w:p w:rsidRPr="00B35765" w:rsidR="00D35A8A" w:rsidP="00B35765" w:rsidRDefault="00D35A8A" w14:paraId="1C7FF705" w14:textId="52B6E35A">
      <w:pPr>
        <w:pStyle w:val="TOC1"/>
        <w:tabs>
          <w:tab w:val="right" w:leader="dot" w:pos="9350"/>
        </w:tabs>
        <w:rPr>
          <w:noProof/>
          <w:sz w:val="22"/>
        </w:rPr>
        <w:sectPr w:rsidRPr="00B35765" w:rsidR="00D35A8A" w:rsidSect="008740F1">
          <w:pgSz w:w="12240" w:h="15840"/>
          <w:pgMar w:top="1440" w:right="1440" w:bottom="1440" w:left="1440" w:header="720" w:footer="720" w:gutter="0"/>
          <w:cols w:space="720"/>
          <w:docGrid w:linePitch="360"/>
        </w:sectPr>
      </w:pPr>
    </w:p>
    <w:p>
      <w:pPr>
        <w:pStyle w:val="Heading1"/>
      </w:pPr>
      <w:bookmarkStart w:name="_Toc139535320" w:id="0"/>
      <w:bookmarkStart w:name="_Toc441145799" w:id="1"/>
      <w:r>
        <w:lastRenderedPageBreak/>
        <w:t xml:space="preserve">Übersicht</w:t>
      </w:r>
      <w:bookmarkEnd w:id="0"/>
    </w:p>
    <w:p>
      <w:pPr>
        <w:rPr>
          <w:lang w:val="en-GB"/>
        </w:rPr>
      </w:pPr>
      <w:r w:rsidRPr="00B35765">
        <w:rPr>
          <w:lang w:val="en-GB"/>
        </w:rPr>
        <w:t xml:space="preserve">In </w:t>
      </w:r>
      <w:r w:rsidRPr="00B35765">
        <w:rPr>
          <w:lang w:val="en-GB"/>
        </w:rPr>
        <w:t xml:space="preserve">einer Reihe von </w:t>
      </w:r>
      <w:r w:rsidRPr="00B35765">
        <w:rPr>
          <w:lang w:val="en-GB"/>
        </w:rPr>
        <w:t xml:space="preserve">Ländern (z. B. Frankreich und Deutschland), in denen es Betriebsräte gibt, gelten bestimmte Vorschriften, die den Zugang zu verschiedenen Arten von persönlichen Informationen über einen Nutzer einschränken. So kann es beispielsweise Beschränkungen für die Darstellung von Informationen über die Rangfolge der Teilnehmer in einer Rangliste geben. Wenn Qstream in diesen Regionen eingeführt wird, können wir unsere Standardkonfiguration ändern</w:t>
      </w:r>
      <w:r w:rsidRPr="00B35765">
        <w:rPr>
          <w:lang w:val="en-GB"/>
        </w:rPr>
        <w:t xml:space="preserve">, um die </w:t>
      </w:r>
      <w:r w:rsidRPr="00B35765">
        <w:rPr>
          <w:lang w:val="en-GB"/>
        </w:rPr>
        <w:t xml:space="preserve">von den Betriebsräten festgelegten Einschränkungen zu erfüllen. </w:t>
      </w:r>
    </w:p>
    <w:p>
      <w:pPr>
        <w:rPr>
          <w:lang w:val="en-GB"/>
        </w:rPr>
      </w:pPr>
      <w:r w:rsidRPr="00B35765">
        <w:rPr>
          <w:lang w:val="en-GB"/>
        </w:rPr>
        <w:t xml:space="preserve">In den meisten Fällen hat sich die Konfiguration von Qstream als flexibel genug erwiesen, um von Betriebsräten und lokalen Datenschutzbehörden akzeptiert zu werden, und zwar von Unternehmen zu Unternehmen. Wir führen weiterhin erfolgreich viele Qstreams bei Kunden in diesen Rechtsgebieten ein.  </w:t>
      </w:r>
    </w:p>
    <w:p>
      <w:pPr>
        <w:rPr>
          <w:lang w:val="en-GB"/>
        </w:rPr>
      </w:pPr>
      <w:r w:rsidRPr="00B35765">
        <w:rPr>
          <w:lang w:val="en-GB"/>
        </w:rPr>
        <w:t xml:space="preserve">Dieses Dokument bietet einen Überblick über die Möglichkeiten, wie Qstream konfiguriert werden kann, um die Einschränkungen des Betriebsrats zu erfüllen. </w:t>
      </w:r>
    </w:p>
    <w:p w:rsidR="0092464C" w:rsidP="00B35765" w:rsidRDefault="0092464C" w14:paraId="5C60A85D" w14:textId="77777777"/>
    <w:p w:rsidR="00DB7ACA" w:rsidP="00DB7ACA" w:rsidRDefault="00DB7ACA" w14:paraId="0327D4E3" w14:textId="77777777"/>
    <w:p w:rsidR="00DB7ACA" w:rsidP="00DB7ACA" w:rsidRDefault="00DB7ACA" w14:paraId="2A1EC336" w14:textId="77777777"/>
    <w:p w:rsidR="0092464C" w:rsidP="00DB7ACA" w:rsidRDefault="0092464C" w14:paraId="7933B1AD" w14:textId="77777777"/>
    <w:p w:rsidR="0092464C" w:rsidP="00DB7ACA" w:rsidRDefault="0092464C" w14:paraId="4F34407E" w14:textId="77777777"/>
    <w:p w:rsidR="0092464C" w:rsidP="00DB7ACA" w:rsidRDefault="0092464C" w14:paraId="229B0B59" w14:textId="77777777"/>
    <w:p w:rsidR="0092464C" w:rsidP="00DB7ACA" w:rsidRDefault="0092464C" w14:paraId="310F2C8D" w14:textId="77777777"/>
    <w:p w:rsidR="003531C4" w:rsidP="00536F5C" w:rsidRDefault="003531C4" w14:paraId="2E2CE12F" w14:textId="77777777">
      <w:pPr>
        <w:pStyle w:val="Heading1"/>
      </w:pPr>
    </w:p>
    <w:p w:rsidR="00B35765" w:rsidP="00B35765" w:rsidRDefault="00B35765" w14:paraId="008FDDA3" w14:textId="77777777"/>
    <w:p w:rsidR="00B35765" w:rsidP="00B35765" w:rsidRDefault="00B35765" w14:paraId="024296D8" w14:textId="77777777"/>
    <w:p w:rsidR="00B35765" w:rsidP="00B35765" w:rsidRDefault="00B35765" w14:paraId="02CD27A9" w14:textId="77777777"/>
    <w:p w:rsidR="00B35765" w:rsidP="00B35765" w:rsidRDefault="00B35765" w14:paraId="5C76A411" w14:textId="77777777"/>
    <w:p w:rsidR="00B35765" w:rsidP="00B35765" w:rsidRDefault="00B35765" w14:paraId="47E6FBE3" w14:textId="77777777"/>
    <w:p w:rsidR="00B35765" w:rsidP="00B35765" w:rsidRDefault="00B35765" w14:paraId="32EDC1CA" w14:textId="77777777"/>
    <w:p w:rsidR="00B35765" w:rsidP="00B35765" w:rsidRDefault="00B35765" w14:paraId="63BF85A9" w14:textId="77777777"/>
    <w:p w:rsidR="00B35765" w:rsidP="00B35765" w:rsidRDefault="00B35765" w14:paraId="186884F9" w14:textId="77777777"/>
    <w:p w:rsidR="00B35765" w:rsidP="00B35765" w:rsidRDefault="00B35765" w14:paraId="3C5F0ECF" w14:textId="77777777"/>
    <w:p w:rsidR="00B35765" w:rsidP="00B35765" w:rsidRDefault="00B35765" w14:paraId="0446C457" w14:textId="77777777"/>
    <w:p w:rsidR="00B35765" w:rsidP="00B35765" w:rsidRDefault="00B35765" w14:paraId="1DF4AAB2" w14:textId="77777777"/>
    <w:p w:rsidRPr="00B35765" w:rsidR="00B35765" w:rsidP="00B35765" w:rsidRDefault="00B35765" w14:paraId="515D6128" w14:textId="77777777"/>
    <w:p>
      <w:pPr>
        <w:pStyle w:val="Heading1"/>
      </w:pPr>
      <w:bookmarkStart w:name="_Toc139535321" w:id="2"/>
      <w:bookmarkEnd w:id="1"/>
      <w:r>
        <w:lastRenderedPageBreak/>
        <w:t xml:space="preserve">Qstream Spielmechanik: </w:t>
      </w:r>
      <w:r>
        <w:t xml:space="preserve">Bestenlisten</w:t>
      </w:r>
      <w:bookmarkEnd w:id="2"/>
    </w:p>
    <w:p>
      <w:pPr>
        <w:rPr>
          <w:lang w:val="en-GB"/>
        </w:rPr>
      </w:pPr>
      <w:r w:rsidRPr="00B9455A">
        <w:rPr>
          <w:lang w:val="en-GB"/>
        </w:rPr>
        <w:t xml:space="preserve">Ein wesentliches Merkmal von Qstream ist die Möglichkeit für die Teilnehmer, an unterhaltsamen und spannenden Ranglistenwettbewerben teilzunehmen. Qstream </w:t>
      </w:r>
      <w:r>
        <w:rPr>
          <w:lang w:val="en-GB"/>
        </w:rPr>
        <w:t xml:space="preserve">kann </w:t>
      </w:r>
      <w:r w:rsidRPr="00B9455A">
        <w:rPr>
          <w:lang w:val="en-GB"/>
        </w:rPr>
        <w:t xml:space="preserve">Bestenlisten sowohl für </w:t>
      </w:r>
      <w:r w:rsidRPr="008F6A1D">
        <w:rPr>
          <w:b/>
          <w:bCs/>
          <w:lang w:val="en-GB"/>
        </w:rPr>
        <w:t xml:space="preserve">Team gegen Team </w:t>
      </w:r>
      <w:r w:rsidRPr="00B9455A">
        <w:rPr>
          <w:lang w:val="en-GB"/>
        </w:rPr>
        <w:t xml:space="preserve">als auch für </w:t>
      </w:r>
      <w:r w:rsidRPr="00B9455A">
        <w:rPr>
          <w:lang w:val="en-GB"/>
        </w:rPr>
        <w:t xml:space="preserve">Einzelwettbewerbe </w:t>
      </w:r>
      <w:r w:rsidRPr="00B9455A">
        <w:rPr>
          <w:lang w:val="en-GB"/>
        </w:rPr>
        <w:t xml:space="preserve">anzeigen</w:t>
      </w:r>
      <w:r w:rsidRPr="00B9455A">
        <w:rPr>
          <w:lang w:val="en-GB"/>
        </w:rPr>
        <w:t xml:space="preserve">. </w:t>
      </w:r>
      <w:r w:rsidRPr="00B9455A">
        <w:rPr>
          <w:lang w:val="en-GB"/>
        </w:rPr>
        <w:t xml:space="preserve">Standardmäßig </w:t>
      </w:r>
      <w:r w:rsidRPr="00B9455A">
        <w:rPr>
          <w:lang w:val="en-GB"/>
        </w:rPr>
        <w:t xml:space="preserve">werden in den Bestenlisten die echten Namen und Ergebnisse </w:t>
      </w:r>
      <w:r w:rsidRPr="00B9455A">
        <w:rPr>
          <w:lang w:val="en-GB"/>
        </w:rPr>
        <w:t xml:space="preserve">der einzelnen Teilnehmer </w:t>
      </w:r>
      <w:r w:rsidRPr="00B9455A">
        <w:rPr>
          <w:lang w:val="en-GB"/>
        </w:rPr>
        <w:t xml:space="preserve">angezeigt. </w:t>
      </w:r>
      <w:r>
        <w:rPr>
          <w:lang w:val="en-GB"/>
        </w:rPr>
        <w:t xml:space="preserve">Einige </w:t>
      </w:r>
      <w:r>
        <w:rPr>
          <w:lang w:val="en-GB"/>
        </w:rPr>
        <w:t xml:space="preserve">Beispiele für unsere Standard-Ranglisten </w:t>
      </w:r>
      <w:r>
        <w:rPr>
          <w:lang w:val="en-GB"/>
        </w:rPr>
        <w:t xml:space="preserve">sind </w:t>
      </w:r>
      <w:r w:rsidRPr="00B9455A">
        <w:rPr>
          <w:lang w:val="en-GB"/>
        </w:rPr>
        <w:t xml:space="preserve">in den folgenden Bildern zu sehen: </w:t>
      </w:r>
    </w:p>
    <w:p w:rsidR="00536F5C" w:rsidP="00536F5C" w:rsidRDefault="00536F5C" w14:paraId="0AA81E37" w14:textId="77777777"/>
    <w:p w:rsidR="00536F5C" w:rsidP="00B35765" w:rsidRDefault="00B35765" w14:paraId="6C438E0F" w14:textId="6DE93745">
      <w:pPr>
        <w:jc w:val="center"/>
      </w:pPr>
      <w:r w:rsidRPr="00CD31CA">
        <w:rPr>
          <w:rFonts w:ascii="Times New Roman" w:hAnsi="Times New Roman" w:cs="Times New Roman"/>
          <w:noProof/>
          <w:sz w:val="28"/>
          <w:szCs w:val="28"/>
        </w:rPr>
        <w:drawing>
          <wp:inline distT="0" distB="0" distL="0" distR="0" wp14:anchorId="26FA3606" wp14:editId="5FBD9CD5">
            <wp:extent cx="4055534" cy="2487146"/>
            <wp:effectExtent l="0" t="0" r="0" b="2540"/>
            <wp:docPr id="436200763" name="Picture 436200763"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pic:cNvPicPr/>
                  </pic:nvPicPr>
                  <pic:blipFill>
                    <a:blip r:embed="rId16"/>
                    <a:stretch>
                      <a:fillRect/>
                    </a:stretch>
                  </pic:blipFill>
                  <pic:spPr>
                    <a:xfrm>
                      <a:off x="0" y="0"/>
                      <a:ext cx="4118256" cy="2525612"/>
                    </a:xfrm>
                    <a:prstGeom prst="rect">
                      <a:avLst/>
                    </a:prstGeom>
                  </pic:spPr>
                </pic:pic>
              </a:graphicData>
            </a:graphic>
          </wp:inline>
        </w:drawing>
      </w:r>
    </w:p>
    <w:p>
      <w:pPr>
        <w:jc w:val="center"/>
        <w:rPr>
          <w:i/>
          <w:iCs/>
        </w:rPr>
      </w:pPr>
      <w:r w:rsidRPr="00B35765">
        <w:rPr>
          <w:i/>
          <w:iCs/>
        </w:rPr>
        <w:t xml:space="preserve">Individuelle Rangliste</w:t>
      </w:r>
    </w:p>
    <w:p w:rsidR="00536F5C" w:rsidP="00B35765" w:rsidRDefault="00B35765" w14:paraId="76ADD8CC" w14:textId="6A3512EB">
      <w:pPr>
        <w:jc w:val="center"/>
      </w:pPr>
      <w:r w:rsidRPr="00CD31CA">
        <w:rPr>
          <w:noProof/>
        </w:rPr>
        <w:drawing>
          <wp:inline distT="0" distB="0" distL="0" distR="0" wp14:anchorId="1123B178" wp14:editId="188F8B49">
            <wp:extent cx="4064000" cy="2267594"/>
            <wp:effectExtent l="0" t="0" r="0" b="5715"/>
            <wp:docPr id="1010221462" name="Picture 101022146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a:blip r:embed="rId17"/>
                    <a:stretch>
                      <a:fillRect/>
                    </a:stretch>
                  </pic:blipFill>
                  <pic:spPr>
                    <a:xfrm>
                      <a:off x="0" y="0"/>
                      <a:ext cx="4122215" cy="2300076"/>
                    </a:xfrm>
                    <a:prstGeom prst="rect">
                      <a:avLst/>
                    </a:prstGeom>
                  </pic:spPr>
                </pic:pic>
              </a:graphicData>
            </a:graphic>
          </wp:inline>
        </w:drawing>
      </w:r>
    </w:p>
    <w:p>
      <w:pPr>
        <w:jc w:val="center"/>
        <w:rPr>
          <w:i/>
          <w:iCs/>
        </w:rPr>
      </w:pPr>
      <w:r w:rsidRPr="00B35765">
        <w:rPr>
          <w:i/>
          <w:iCs/>
        </w:rPr>
        <w:t xml:space="preserve">Team-Leaderboard</w:t>
      </w:r>
    </w:p>
    <w:p>
      <w:r w:rsidRPr="00B35765">
        <w:t xml:space="preserve">Die Veröffentlichung individueller Ergebnisse für jeden Teilnehmer ist aufgrund der Beschränkung der Anzeige von Ranglisten von Einzelpersonen durch die Richtlinien des Rates für Arbeitnehmertätigkeit oft nicht zulässig. Daher bietet Qstream </w:t>
      </w:r>
      <w:r w:rsidRPr="00B35765">
        <w:t xml:space="preserve">eine Reihe von </w:t>
      </w:r>
      <w:r w:rsidRPr="00B35765">
        <w:t xml:space="preserve">Konfigurationsoptionen, um sicherzustellen, dass keine personenbezogenen Daten angezeigt werden:</w:t>
      </w:r>
    </w:p>
    <w:p w:rsidR="00B35765" w:rsidP="00B35765" w:rsidRDefault="00B35765" w14:paraId="36F01C3D" w14:textId="77777777"/>
    <w:p>
      <w:pPr>
        <w:pStyle w:val="Heading2"/>
      </w:pPr>
      <w:bookmarkStart w:name="_Toc139535322" w:id="3"/>
      <w:r w:rsidRPr="00B35765">
        <w:lastRenderedPageBreak/>
        <w:t xml:space="preserve">Anonyme Konfiguration - Option 1:</w:t>
      </w:r>
      <w:bookmarkEnd w:id="3"/>
    </w:p>
    <w:p>
      <w:pPr>
        <w:rPr>
          <w:lang w:val="en-GB"/>
        </w:rPr>
      </w:pPr>
      <w:r w:rsidRPr="00B35765">
        <w:rPr>
          <w:lang w:val="en-GB"/>
        </w:rPr>
        <w:t xml:space="preserve">In Gerichtsbarkeiten, in denen individuelle Namen und Ergebnisse nicht in Bestenlisten verwendet werden können, bietet Qstream die Möglichkeit</w:t>
      </w:r>
      <w:r w:rsidRPr="00B35765">
        <w:rPr>
          <w:lang w:val="en-GB"/>
        </w:rPr>
        <w:t xml:space="preserve">, </w:t>
      </w:r>
      <w:r w:rsidRPr="00B35765">
        <w:rPr>
          <w:lang w:val="en-GB"/>
        </w:rPr>
        <w:t xml:space="preserve">"</w:t>
      </w:r>
      <w:r w:rsidRPr="00B35765">
        <w:t xml:space="preserve">Anonyme Benutzer</w:t>
      </w:r>
      <w:r w:rsidRPr="00B35765">
        <w:rPr>
          <w:lang w:val="en-GB"/>
        </w:rPr>
        <w:t xml:space="preserve">" zu aktivieren, so dass der </w:t>
      </w:r>
      <w:r w:rsidRPr="00B35765">
        <w:rPr>
          <w:b/>
          <w:bCs/>
          <w:lang w:val="en-GB"/>
        </w:rPr>
        <w:t xml:space="preserve">Name </w:t>
      </w:r>
      <w:r w:rsidRPr="00B35765">
        <w:rPr>
          <w:lang w:val="en-GB"/>
        </w:rPr>
        <w:t xml:space="preserve">jeder einzelnen Person </w:t>
      </w:r>
      <w:r w:rsidRPr="00B35765">
        <w:rPr>
          <w:lang w:val="en-GB"/>
        </w:rPr>
        <w:t xml:space="preserve">ausgeblendet wird und der Schriftzug "</w:t>
      </w:r>
      <w:r w:rsidRPr="00B35765">
        <w:t xml:space="preserve">Anonymer Benutzer" in der Bestenliste angezeigt wird. </w:t>
      </w:r>
      <w:r w:rsidRPr="00B35765">
        <w:rPr>
          <w:lang w:val="en-GB"/>
        </w:rPr>
        <w:t xml:space="preserve">Auf diese Weise kann jeder die individuellen Ergebnisse und die eigene Position auf der individuellen Bestenliste sehen, aber sie können sie nicht mit tatsächlichen Personen in Verbindung bringen. </w:t>
      </w:r>
    </w:p>
    <w:p w:rsidR="002A7ECE" w:rsidP="00B35765" w:rsidRDefault="002A7ECE" w14:paraId="165802FE" w14:textId="77777777">
      <w:pPr>
        <w:rPr>
          <w:lang w:val="en-GB"/>
        </w:rPr>
      </w:pPr>
    </w:p>
    <w:p>
      <w:pPr>
        <w:rPr>
          <w:lang w:val="en-GB"/>
        </w:rPr>
      </w:pPr>
      <w:r w:rsidRPr="00B35765">
        <w:rPr>
          <w:lang w:val="en-GB"/>
        </w:rPr>
        <w:t xml:space="preserve">Die meisten Stadtverwaltungen lassen das individuelle Auswahlverfahren zu, sobald die </w:t>
      </w:r>
      <w:r w:rsidRPr="00B35765">
        <w:rPr>
          <w:lang w:val="en-GB"/>
        </w:rPr>
        <w:t xml:space="preserve">Funktion </w:t>
      </w:r>
      <w:r w:rsidRPr="00B35765">
        <w:rPr>
          <w:lang w:val="en-GB"/>
        </w:rPr>
        <w:t xml:space="preserve">"</w:t>
      </w:r>
      <w:r w:rsidRPr="00B35765">
        <w:t xml:space="preserve">Anonyme Benutzer</w:t>
      </w:r>
      <w:r w:rsidRPr="00B35765">
        <w:rPr>
          <w:lang w:val="en-GB"/>
        </w:rPr>
        <w:t xml:space="preserve">" </w:t>
      </w:r>
      <w:r w:rsidRPr="00B35765">
        <w:rPr>
          <w:lang w:val="en-GB"/>
        </w:rPr>
        <w:t xml:space="preserve">von Qstream </w:t>
      </w:r>
      <w:r w:rsidRPr="00B35765">
        <w:rPr>
          <w:lang w:val="en-GB"/>
        </w:rPr>
        <w:t xml:space="preserve">aktiviert ist. </w:t>
      </w:r>
    </w:p>
    <w:p w:rsidRPr="00B35765" w:rsidR="00B35765" w:rsidP="00B35765" w:rsidRDefault="00B35765" w14:paraId="7EB37098" w14:textId="77777777"/>
    <w:p w:rsidRPr="00B35765" w:rsidR="00B35765" w:rsidP="00B35765" w:rsidRDefault="00B35765" w14:paraId="44F37027" w14:textId="77777777">
      <w:pPr>
        <w:jc w:val="center"/>
      </w:pPr>
      <w:r w:rsidRPr="00B35765">
        <w:rPr>
          <w:noProof/>
        </w:rPr>
        <w:drawing>
          <wp:inline distT="0" distB="0" distL="0" distR="0" wp14:anchorId="250DED47" wp14:editId="2DFF078F">
            <wp:extent cx="5266267" cy="1852759"/>
            <wp:effectExtent l="0" t="0" r="4445" b="190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8"/>
                    <a:stretch>
                      <a:fillRect/>
                    </a:stretch>
                  </pic:blipFill>
                  <pic:spPr>
                    <a:xfrm>
                      <a:off x="0" y="0"/>
                      <a:ext cx="5368206" cy="1888623"/>
                    </a:xfrm>
                    <a:prstGeom prst="rect">
                      <a:avLst/>
                    </a:prstGeom>
                  </pic:spPr>
                </pic:pic>
              </a:graphicData>
            </a:graphic>
          </wp:inline>
        </w:drawing>
      </w:r>
    </w:p>
    <w:p>
      <w:pPr>
        <w:jc w:val="center"/>
        <w:rPr>
          <w:i/>
          <w:iCs/>
        </w:rPr>
      </w:pPr>
      <w:r w:rsidRPr="00B35765">
        <w:rPr>
          <w:i/>
          <w:iCs/>
        </w:rPr>
        <w:t xml:space="preserve">Liste anonymer Benutzer</w:t>
      </w:r>
    </w:p>
    <w:p>
      <w:pPr>
        <w:pStyle w:val="Heading2"/>
      </w:pPr>
      <w:bookmarkStart w:name="_Toc139535323" w:id="4"/>
      <w:r w:rsidRPr="00B35765">
        <w:t xml:space="preserve">Anonyme Konfiguration - Option 2:</w:t>
      </w:r>
      <w:bookmarkEnd w:id="4"/>
    </w:p>
    <w:p>
      <w:pPr>
        <w:rPr>
          <w:lang w:val="en-GB"/>
        </w:rPr>
      </w:pPr>
      <w:r w:rsidRPr="00B35765">
        <w:rPr>
          <w:lang w:val="en-GB"/>
        </w:rPr>
        <w:t xml:space="preserve">Einige unserer Kunden aktivieren die individuelle Ranglistenoption überhaupt nicht und führen nur Team-gegen-Team-Ranglisten durch (Land gegen Land</w:t>
      </w:r>
      <w:r w:rsidR="002A7ECE">
        <w:rPr>
          <w:lang w:val="en-GB"/>
        </w:rPr>
        <w:t xml:space="preserve">, </w:t>
      </w:r>
      <w:r w:rsidRPr="00B35765">
        <w:rPr>
          <w:lang w:val="en-GB"/>
        </w:rPr>
        <w:t xml:space="preserve">Abteilung gegen Abteilung </w:t>
      </w:r>
      <w:r w:rsidRPr="00B35765">
        <w:rPr>
          <w:lang w:val="en-GB"/>
        </w:rPr>
        <w:t xml:space="preserve">usw.), wie im folgenden Beispiel: </w:t>
      </w:r>
    </w:p>
    <w:p w:rsidRPr="00B35765" w:rsidR="00B35765" w:rsidP="00B35765" w:rsidRDefault="00B35765" w14:paraId="2BCBDFFA" w14:textId="77777777">
      <w:pPr>
        <w:rPr>
          <w:b/>
        </w:rPr>
      </w:pPr>
    </w:p>
    <w:p w:rsidRPr="00B35765" w:rsidR="00B35765" w:rsidP="00082DFA" w:rsidRDefault="00B35765" w14:paraId="475C3876" w14:textId="77777777">
      <w:pPr>
        <w:jc w:val="center"/>
        <w:rPr>
          <w:lang w:val="en-GB"/>
        </w:rPr>
      </w:pPr>
      <w:r w:rsidRPr="00B35765">
        <w:rPr>
          <w:noProof/>
          <w:lang w:val="en-GB"/>
        </w:rPr>
        <w:drawing>
          <wp:inline distT="0" distB="0" distL="0" distR="0" wp14:anchorId="0F6C2C4D" wp14:editId="0CB7F0FB">
            <wp:extent cx="5604722" cy="1352491"/>
            <wp:effectExtent l="0" t="0" r="0" b="0"/>
            <wp:docPr id="9" name="Picture 9"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able&#10;&#10;Description automatically generated"/>
                    <pic:cNvPicPr/>
                  </pic:nvPicPr>
                  <pic:blipFill>
                    <a:blip r:embed="rId19"/>
                    <a:stretch>
                      <a:fillRect/>
                    </a:stretch>
                  </pic:blipFill>
                  <pic:spPr>
                    <a:xfrm>
                      <a:off x="0" y="0"/>
                      <a:ext cx="5758389" cy="1389573"/>
                    </a:xfrm>
                    <a:prstGeom prst="rect">
                      <a:avLst/>
                    </a:prstGeom>
                  </pic:spPr>
                </pic:pic>
              </a:graphicData>
            </a:graphic>
          </wp:inline>
        </w:drawing>
      </w:r>
    </w:p>
    <w:p w:rsidRPr="00B35765" w:rsidR="00B35765" w:rsidP="00B35765" w:rsidRDefault="00B35765" w14:paraId="37EEDB03" w14:textId="77777777"/>
    <w:p>
      <w:pPr>
        <w:rPr>
          <w:lang w:val="en-GB"/>
        </w:rPr>
      </w:pPr>
      <w:r w:rsidRPr="00B35765">
        <w:rPr>
          <w:lang w:val="en-GB"/>
        </w:rPr>
        <w:t xml:space="preserve">Beide oben genannten </w:t>
      </w:r>
      <w:r w:rsidRPr="00B35765">
        <w:rPr>
          <w:lang w:val="en-GB"/>
        </w:rPr>
        <w:t xml:space="preserve">Optionen wurden von den Vertretern der Betriebsräte innerhalb unseres Kundenstamms in diesen Regionen genehmigt. Wenn keine der beiden Optionen akzeptabel ist, können alle Bestenlisten </w:t>
      </w:r>
      <w:r w:rsidRPr="00B35765">
        <w:rPr>
          <w:b/>
          <w:bCs/>
          <w:lang w:val="en-GB"/>
        </w:rPr>
        <w:t xml:space="preserve">vollständig abgeschaltet werden</w:t>
      </w:r>
      <w:r w:rsidRPr="00B35765">
        <w:rPr>
          <w:lang w:val="en-GB"/>
        </w:rPr>
        <w:t xml:space="preserve">. Auf diese Weise geht zwar das Wettbewerbselement verloren, aber der bewährte Algorithmus der räumlichen Präsentation funktioniert immer noch und erhöht die langfristige Wissensspeicherung. </w:t>
      </w:r>
    </w:p>
    <w:p>
      <w:pPr>
        <w:pStyle w:val="Heading1"/>
      </w:pPr>
      <w:bookmarkStart w:name="_Toc139535324" w:id="5"/>
      <w:r w:rsidRPr="00082DFA">
        <w:lastRenderedPageBreak/>
        <w:t xml:space="preserve">Berichterstattung: Zugang zu gruppierten und individuellen Leistungsdaten</w:t>
      </w:r>
      <w:bookmarkEnd w:id="5"/>
    </w:p>
    <w:p>
      <w:pPr>
        <w:rPr>
          <w:b/>
          <w:bCs/>
        </w:rPr>
      </w:pPr>
      <w:r w:rsidRPr="00082DFA">
        <w:t xml:space="preserve">Qstream bietet Berichtstools, die detaillierte Analysen über die Leistung der Gruppen und Einzelpersonen innerhalb eines Qstreams liefern. </w:t>
      </w:r>
      <w:r w:rsidRPr="00082DFA">
        <w:rPr>
          <w:b/>
          <w:bCs/>
        </w:rPr>
        <w:t xml:space="preserve">Es ist wichtig zu beachten, dass der Zugang zu diesen Tools vor der Einführung mit dem Kunden vereinbart wird. Der Zugang zu den Berichten ist fakultativ und nicht verpflichtend, so dass ein Kunde vollständig kontrollieren kann, wer, wenn überhaupt, Zugang zu jeder Art von Bericht erhalten soll.</w:t>
      </w:r>
    </w:p>
    <w:p>
      <w:r w:rsidRPr="00082DFA">
        <w:t xml:space="preserve">Die folgenden Berichterstattungswerkzeuge sind in Qstream verfügbar:</w:t>
      </w:r>
    </w:p>
    <w:p>
      <w:pPr>
        <w:numPr>
          <w:ilvl w:val="0"/>
          <w:numId w:val="31"/>
        </w:numPr>
      </w:pPr>
      <w:r w:rsidRPr="00082DFA">
        <w:t xml:space="preserve">Qstream Performance Dashboard: bietet Zugang zu allen Analysen und Daten für alle Qstreams auf Ihrer Qstream-Site.</w:t>
      </w:r>
    </w:p>
    <w:p>
      <w:pPr>
        <w:numPr>
          <w:ilvl w:val="0"/>
          <w:numId w:val="31"/>
        </w:numPr>
      </w:pPr>
      <w:r w:rsidRPr="00082DFA">
        <w:t xml:space="preserve">Dashboards für Frontline-Manager: Bieten direkten Managern nur Daten und Informationen über ihre eigenen Teams. </w:t>
      </w:r>
    </w:p>
    <w:p>
      <w:pPr>
        <w:pStyle w:val="Heading2"/>
      </w:pPr>
      <w:bookmarkStart w:name="_Toc139535325" w:id="6"/>
      <w:r w:rsidRPr="00082DFA">
        <w:t xml:space="preserve">Qstream Performance Dashboard und Analysen</w:t>
      </w:r>
      <w:bookmarkEnd w:id="6"/>
    </w:p>
    <w:p>
      <w:pPr>
        <w:rPr>
          <w:lang w:val="en-GB"/>
        </w:rPr>
      </w:pPr>
      <w:r w:rsidRPr="00082DFA">
        <w:rPr>
          <w:lang w:val="en-GB"/>
        </w:rPr>
        <w:t xml:space="preserve">Die Dashboards für Programm-Manager von Qstream bieten detaillierte Analysen zu den Stärken und Schwächen Ihrer Organisation in den von Qstream abgedeckten Bereichen. Diese detaillierten Analysen liefern Daten über die individuelle Leistung, und der Zugriff ist in der Regel auf leitende Angestellte und/oder Schulungsleiter beschränkt.</w:t>
      </w:r>
    </w:p>
    <w:p w:rsidRPr="00082DFA" w:rsidR="00082DFA" w:rsidP="00082DFA" w:rsidRDefault="00082DFA" w14:paraId="1EB48C7B" w14:textId="77777777">
      <w:pPr>
        <w:rPr>
          <w:lang w:val="en-GB"/>
        </w:rPr>
      </w:pPr>
    </w:p>
    <w:p w:rsidRPr="00082DFA" w:rsidR="00082DFA" w:rsidP="00082DFA" w:rsidRDefault="00082DFA" w14:paraId="0F7E1670" w14:textId="77777777">
      <w:pPr>
        <w:jc w:val="center"/>
        <w:rPr>
          <w:lang w:val="en-GB"/>
        </w:rPr>
      </w:pPr>
      <w:r w:rsidRPr="00082DFA">
        <w:rPr>
          <w:noProof/>
          <w:lang w:val="en-GB"/>
        </w:rPr>
        <w:drawing>
          <wp:inline distT="0" distB="0" distL="0" distR="0" wp14:anchorId="031A64A5" wp14:editId="12FF1698">
            <wp:extent cx="4334934" cy="3010875"/>
            <wp:effectExtent l="0" t="0" r="0" b="0"/>
            <wp:docPr id="1623047818" name="Picture 16230478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20"/>
                    <a:stretch>
                      <a:fillRect/>
                    </a:stretch>
                  </pic:blipFill>
                  <pic:spPr>
                    <a:xfrm>
                      <a:off x="0" y="0"/>
                      <a:ext cx="4372827" cy="3037194"/>
                    </a:xfrm>
                    <a:prstGeom prst="rect">
                      <a:avLst/>
                    </a:prstGeom>
                  </pic:spPr>
                </pic:pic>
              </a:graphicData>
            </a:graphic>
          </wp:inline>
        </w:drawing>
      </w:r>
    </w:p>
    <w:p w:rsidRPr="00082DFA" w:rsidR="00082DFA" w:rsidP="00082DFA" w:rsidRDefault="00082DFA" w14:paraId="732F92A9" w14:textId="77777777">
      <w:pPr>
        <w:rPr>
          <w:lang w:val="en-GB"/>
        </w:rPr>
      </w:pPr>
    </w:p>
    <w:p w:rsidR="0092464C" w:rsidP="00082DFA" w:rsidRDefault="00082DFA" w14:paraId="36D9F60B" w14:textId="7F5609EC">
      <w:pPr>
        <w:jc w:val="center"/>
      </w:pPr>
      <w:r w:rsidRPr="004E0CE4">
        <w:rPr>
          <w:rFonts w:ascii="Times New Roman" w:hAnsi="Times New Roman" w:cs="Times New Roman"/>
          <w:noProof/>
          <w:sz w:val="28"/>
          <w:szCs w:val="28"/>
          <w:lang w:val="en-GB"/>
        </w:rPr>
        <w:lastRenderedPageBreak/>
        <w:drawing>
          <wp:inline distT="0" distB="0" distL="0" distR="0" wp14:anchorId="22C7A137" wp14:editId="5F8085D5">
            <wp:extent cx="4752210" cy="3019051"/>
            <wp:effectExtent l="0" t="0" r="0" b="381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1"/>
                    <a:stretch>
                      <a:fillRect/>
                    </a:stretch>
                  </pic:blipFill>
                  <pic:spPr>
                    <a:xfrm>
                      <a:off x="0" y="0"/>
                      <a:ext cx="4769461" cy="3030010"/>
                    </a:xfrm>
                    <a:prstGeom prst="rect">
                      <a:avLst/>
                    </a:prstGeom>
                  </pic:spPr>
                </pic:pic>
              </a:graphicData>
            </a:graphic>
          </wp:inline>
        </w:drawing>
      </w:r>
    </w:p>
    <w:p w:rsidR="0092464C" w:rsidP="00536F5C" w:rsidRDefault="0092464C" w14:paraId="62C0DA63" w14:textId="77777777"/>
    <w:p>
      <w:pPr>
        <w:pStyle w:val="Heading2"/>
      </w:pPr>
      <w:bookmarkStart w:name="_Toc139535326" w:id="7"/>
      <w:r w:rsidRPr="00082DFA">
        <w:t xml:space="preserve">Frontline Manager Dashboards</w:t>
      </w:r>
      <w:bookmarkStart w:name="_Toc441145793" w:id="8"/>
      <w:bookmarkEnd w:id="7"/>
    </w:p>
    <w:p>
      <w:pPr>
        <w:rPr>
          <w:lang w:val="en-GB"/>
        </w:rPr>
      </w:pPr>
      <w:r w:rsidRPr="00082DFA">
        <w:rPr>
          <w:lang w:val="en-GB"/>
        </w:rPr>
        <w:t xml:space="preserve">Die Frontline Manager Dashboards von Qstream bieten denjenigen, die in Qstream mit Linienmanagementaufgaben betraut sind, einen praktikablen Bereich, in dem sie die Echtzeit-Ergebnisse/Bewertungen ihrer direkten Untergebenen in jedem Kurs, an dem sie teilnehmen, leicht einsehen können. Manager haben Zugriff auf die Leistung, das Engagement und die Kompetenzniveaus ihrer einzelnen Teammitglieder. In den meisten Fällen können die Betriebsräte die Fortschritte ihrer Mitarbeiter auf individueller Basis einsehen. In einigen Gerichtsbarkeiten ist dies jedoch nicht erlaubt. Ein Beispiel für ein Manager-Dashboard ist unten abgebildet. </w:t>
      </w:r>
    </w:p>
    <w:p w:rsidRPr="00082DFA" w:rsidR="00082DFA" w:rsidP="00082DFA" w:rsidRDefault="00082DFA" w14:paraId="56AC98AA" w14:textId="77777777">
      <w:pPr>
        <w:rPr>
          <w:lang w:val="en-GB"/>
        </w:rPr>
      </w:pPr>
    </w:p>
    <w:p w:rsidRPr="00082DFA" w:rsidR="00082DFA" w:rsidP="00082DFA" w:rsidRDefault="00082DFA" w14:paraId="3669A526" w14:textId="77777777">
      <w:pPr>
        <w:jc w:val="center"/>
      </w:pPr>
      <w:r w:rsidRPr="00082DFA">
        <w:rPr>
          <w:noProof/>
        </w:rPr>
        <w:drawing>
          <wp:inline distT="0" distB="0" distL="0" distR="0" wp14:anchorId="3BBB072C" wp14:editId="110F03F2">
            <wp:extent cx="6100450" cy="1663502"/>
            <wp:effectExtent l="0" t="0" r="0" b="635"/>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22"/>
                    <a:stretch>
                      <a:fillRect/>
                    </a:stretch>
                  </pic:blipFill>
                  <pic:spPr>
                    <a:xfrm>
                      <a:off x="0" y="0"/>
                      <a:ext cx="6132748" cy="1672309"/>
                    </a:xfrm>
                    <a:prstGeom prst="rect">
                      <a:avLst/>
                    </a:prstGeom>
                  </pic:spPr>
                </pic:pic>
              </a:graphicData>
            </a:graphic>
          </wp:inline>
        </w:drawing>
      </w:r>
    </w:p>
    <w:p w:rsidRPr="00082DFA" w:rsidR="00082DFA" w:rsidP="00082DFA" w:rsidRDefault="00082DFA" w14:paraId="0DF17228" w14:textId="77777777"/>
    <w:p w:rsidRPr="00082DFA" w:rsidR="00082DFA" w:rsidP="00082DFA" w:rsidRDefault="00082DFA" w14:paraId="02B529B9" w14:textId="77777777">
      <w:pPr>
        <w:jc w:val="center"/>
      </w:pPr>
      <w:r w:rsidRPr="00082DFA">
        <w:rPr>
          <w:noProof/>
        </w:rPr>
        <w:lastRenderedPageBreak/>
        <w:drawing>
          <wp:inline distT="0" distB="0" distL="0" distR="0" wp14:anchorId="0817100B" wp14:editId="053E7EE8">
            <wp:extent cx="4368800" cy="3839801"/>
            <wp:effectExtent l="0" t="0" r="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23"/>
                    <a:stretch>
                      <a:fillRect/>
                    </a:stretch>
                  </pic:blipFill>
                  <pic:spPr>
                    <a:xfrm>
                      <a:off x="0" y="0"/>
                      <a:ext cx="4405188" cy="3871783"/>
                    </a:xfrm>
                    <a:prstGeom prst="rect">
                      <a:avLst/>
                    </a:prstGeom>
                  </pic:spPr>
                </pic:pic>
              </a:graphicData>
            </a:graphic>
          </wp:inline>
        </w:drawing>
      </w:r>
    </w:p>
    <w:p w:rsidRPr="00082DFA" w:rsidR="00082DFA" w:rsidP="00082DFA" w:rsidRDefault="00082DFA" w14:paraId="6F88B66F" w14:textId="77777777"/>
    <w:p>
      <w:pPr>
        <w:rPr>
          <w:lang w:val="en-GB"/>
        </w:rPr>
      </w:pPr>
      <w:r w:rsidRPr="00082DFA">
        <w:rPr>
          <w:lang w:val="en-GB"/>
        </w:rPr>
        <w:t xml:space="preserve">In Gerichtsbarkeiten, in denen Frontline-Manager keinen Zugang zu den Leistungsdaten einer Person haben dürfen, sind die Manager-Dashboards nicht aktiviert, oder der Zugang kann auf einen Benutzer mit einer vorher vereinbarten Rolle, wie z. B. den Ausbildungsleiter, beschränkt werden. </w:t>
      </w:r>
    </w:p>
    <w:p w:rsidRPr="00082DFA" w:rsidR="00082DFA" w:rsidP="00082DFA" w:rsidRDefault="00082DFA" w14:paraId="261E875C" w14:textId="77777777"/>
    <w:p>
      <w:pPr>
        <w:pStyle w:val="Heading1"/>
      </w:pPr>
      <w:bookmarkStart w:name="_Toc96592212" w:id="9"/>
      <w:bookmarkStart w:name="_Toc139535327" w:id="10"/>
      <w:r w:rsidRPr="00082DFA">
        <w:t xml:space="preserve">Pausieren von Fragen an Urlaubstagen</w:t>
      </w:r>
      <w:bookmarkEnd w:id="9"/>
      <w:bookmarkEnd w:id="10"/>
    </w:p>
    <w:p>
      <w:pPr>
        <w:rPr>
          <w:lang w:val="en-GB"/>
        </w:rPr>
      </w:pPr>
      <w:r w:rsidRPr="00082DFA">
        <w:rPr>
          <w:lang w:val="en-GB"/>
        </w:rPr>
        <w:t xml:space="preserve">Qstream funktioniert, indem den Teilnehmern regelmäßig Fragen zugewiesen werden. In der Regel werden jeden zweiten Tag 2-3 Fragen gestellt. Wenn Fragen zugewiesen werden, werden sie den Benutzern entweder per E-Mail oder per Push-Benachrichtigung mitgeteilt. Standardmäßig können diese Fragen an jedem beliebigen Tag von Montag bis Freitag zugewiesen werden, jedoch nicht </w:t>
      </w:r>
      <w:r w:rsidR="002A7ECE">
        <w:rPr>
          <w:lang w:val="en-GB"/>
        </w:rPr>
        <w:t xml:space="preserve">an </w:t>
      </w:r>
      <w:r w:rsidRPr="00082DFA">
        <w:rPr>
          <w:lang w:val="en-GB"/>
        </w:rPr>
        <w:t xml:space="preserve">Wochenenden. In einigen Ländern haben die Betriebsräte Einwände gegen die Zuweisung von Fragen an Feiertagen erhoben, die von Montag bis Freitag liegen (z. B. Feiertage). </w:t>
      </w:r>
    </w:p>
    <w:p>
      <w:pPr>
        <w:rPr>
          <w:lang w:val="en-GB"/>
        </w:rPr>
      </w:pPr>
      <w:r w:rsidRPr="00082DFA">
        <w:rPr>
          <w:lang w:val="en-GB"/>
        </w:rPr>
        <w:t xml:space="preserve">In Ländern, in denen die Betriebsräte die Beantwortung von Fragen an nationalen Feiertagen, die von Montag bis Freitag liegen, ablehnen, kann eine Qstream-Umfrage an den Feiertagen pausiert werden, d. h. an diesen Tagen werden keine Fragen gestellt. </w:t>
      </w:r>
      <w:r w:rsidRPr="00082DFA">
        <w:rPr>
          <w:b/>
          <w:bCs/>
          <w:lang w:val="en-GB"/>
        </w:rPr>
        <w:t xml:space="preserve">Solche Feiertage müssen bei der Projektplanung im Voraus mit dem Qstream Client Services Team abgesprochen werden</w:t>
      </w:r>
      <w:r w:rsidRPr="00082DFA">
        <w:rPr>
          <w:lang w:val="en-GB"/>
        </w:rPr>
        <w:t xml:space="preserve">. </w:t>
      </w:r>
    </w:p>
    <w:p>
      <w:pPr>
        <w:rPr>
          <w:lang w:val="en-GB"/>
        </w:rPr>
      </w:pPr>
      <w:r w:rsidRPr="00082DFA">
        <w:rPr>
          <w:lang w:val="en-GB"/>
        </w:rPr>
        <w:t xml:space="preserve">Qstream bietet auch </w:t>
      </w:r>
      <w:r w:rsidRPr="00082DFA">
        <w:rPr>
          <w:lang w:val="en-GB"/>
        </w:rPr>
        <w:t xml:space="preserve">die Möglichkeit, </w:t>
      </w:r>
      <w:r w:rsidRPr="00082DFA">
        <w:rPr>
          <w:lang w:val="en-GB"/>
        </w:rPr>
        <w:t xml:space="preserve">Fragen nur an bestimmten Wochentagen zu versenden. Die </w:t>
      </w:r>
      <w:r w:rsidRPr="00082DFA">
        <w:rPr>
          <w:lang w:val="en-GB"/>
        </w:rPr>
        <w:t xml:space="preserve">Teilnehmer </w:t>
      </w:r>
      <w:r w:rsidRPr="00082DFA">
        <w:rPr>
          <w:lang w:val="en-GB"/>
        </w:rPr>
        <w:t xml:space="preserve">haben </w:t>
      </w:r>
      <w:r w:rsidRPr="00082DFA">
        <w:rPr>
          <w:lang w:val="en-GB"/>
        </w:rPr>
        <w:t xml:space="preserve">auch die Möglichkeit, </w:t>
      </w:r>
      <w:r w:rsidRPr="00082DFA">
        <w:rPr>
          <w:lang w:val="en-GB"/>
        </w:rPr>
        <w:t xml:space="preserve">ihren eigenen Fragenfluss jederzeit zu unterbrechen, z. B. wenn sie in den Urlaub fahren. </w:t>
      </w:r>
    </w:p>
    <w:p w:rsidR="003215D3" w:rsidRDefault="003215D3" w14:paraId="3317477E" w14:textId="77777777">
      <w:pPr>
        <w:spacing w:line="276" w:lineRule="auto"/>
        <w:rPr>
          <w:lang w:val="en-GB"/>
        </w:rPr>
      </w:pPr>
      <w:r>
        <w:rPr>
          <w:lang w:val="en-GB"/>
        </w:rPr>
        <w:br w:type="page"/>
      </w:r>
    </w:p>
    <w:p w:rsidRPr="00082DFA" w:rsidR="00082DFA" w:rsidP="00082DFA" w:rsidRDefault="00082DFA" w14:paraId="3ED93CEF" w14:textId="77777777">
      <w:pPr>
        <w:rPr>
          <w:lang w:val="en-GB"/>
        </w:rPr>
      </w:pPr>
    </w:p>
    <w:p>
      <w:pPr>
        <w:pStyle w:val="Heading1"/>
      </w:pPr>
      <w:bookmarkStart w:name="_Toc96592214" w:id="11"/>
      <w:bookmarkStart w:name="_Toc139535328" w:id="12"/>
      <w:r w:rsidRPr="00064BF4">
        <w:t xml:space="preserve">FAQs</w:t>
      </w:r>
      <w:bookmarkEnd w:id="11"/>
      <w:bookmarkEnd w:id="12"/>
    </w:p>
    <w:p>
      <w:pPr>
        <w:rPr>
          <w:b/>
          <w:bCs/>
        </w:rPr>
      </w:pPr>
      <w:r w:rsidRPr="00064BF4">
        <w:rPr>
          <w:b/>
          <w:bCs/>
        </w:rPr>
        <w:t xml:space="preserve">Welche persönlichen Daten sammelt Qstream von den Teilnehmern?</w:t>
      </w:r>
    </w:p>
    <w:p>
      <w:r w:rsidRPr="00064BF4">
        <w:t xml:space="preserve">Wir erfassen und verarbeiten den Namen und die E-Mail-Adresse der im Dienst registrierten Benutzer. Die E-Mail-Adresse wird für die Anmeldung beim Dienst und den Versand optionaler Transaktions-E-Mails im Zusammenhang mit der Nutzung des Dienstes verwendet. Name und E-Mail-Adresse können zur </w:t>
      </w:r>
      <w:r w:rsidRPr="00064BF4">
        <w:t xml:space="preserve">Personalisierung von </w:t>
      </w:r>
      <w:r w:rsidRPr="00064BF4">
        <w:t xml:space="preserve">Mitteilungen und zur Identifizierung des Benutzers bei den verschiedenen Vorgängen des Dienstes </w:t>
      </w:r>
      <w:r w:rsidRPr="00064BF4">
        <w:t xml:space="preserve">verwendet werden</w:t>
      </w:r>
      <w:r w:rsidRPr="00064BF4">
        <w:t xml:space="preserve">. Optional kann ein Site-Administrator oder Programm-Manager einem Benutzer Text-Tags zuweisen, z. B. Abteilung, Region usw., um Vorgänge wie Berichterstattung oder Einschreibung auf einer Teilmenge der Basis des registrierten Benutzers durchzuführen.</w:t>
      </w:r>
    </w:p>
    <w:p w:rsidRPr="00064BF4" w:rsidR="003215D3" w:rsidP="00064BF4" w:rsidRDefault="003215D3" w14:paraId="1B7B08DE" w14:textId="77777777"/>
    <w:p>
      <w:pPr>
        <w:rPr>
          <w:b/>
          <w:bCs/>
        </w:rPr>
      </w:pPr>
      <w:r w:rsidRPr="00064BF4">
        <w:rPr>
          <w:b/>
          <w:bCs/>
        </w:rPr>
        <w:t xml:space="preserve">Welche Daten stellt das System den Managern und Programmverwaltern zur Verfügung?</w:t>
      </w:r>
    </w:p>
    <w:p>
      <w:r w:rsidRPr="00064BF4">
        <w:t xml:space="preserve">Das System kann Berichte mit den folgenden Daten erstellen:</w:t>
      </w:r>
    </w:p>
    <w:p>
      <w:pPr>
        <w:numPr>
          <w:ilvl w:val="0"/>
          <w:numId w:val="33"/>
        </w:numPr>
      </w:pPr>
      <w:r w:rsidRPr="00064BF4">
        <w:t xml:space="preserve">Vergleich der richtigen Antworten, die von Gruppen/Einzelpersonen auf Fragen gegeben werden</w:t>
      </w:r>
    </w:p>
    <w:p>
      <w:pPr>
        <w:numPr>
          <w:ilvl w:val="0"/>
          <w:numId w:val="33"/>
        </w:numPr>
      </w:pPr>
      <w:r w:rsidRPr="00064BF4">
        <w:t xml:space="preserve">Prozentsatz der richtigen Antworten von Gruppen/Einzelpersonen auf Fragen</w:t>
      </w:r>
    </w:p>
    <w:p>
      <w:pPr>
        <w:numPr>
          <w:ilvl w:val="0"/>
          <w:numId w:val="33"/>
        </w:numPr>
      </w:pPr>
      <w:r w:rsidRPr="00064BF4">
        <w:t xml:space="preserve">Vergleich, wie aktiv sich die Gruppen/Teilnehmer mit Qstream beschäftigen</w:t>
      </w:r>
    </w:p>
    <w:p>
      <w:pPr>
        <w:numPr>
          <w:ilvl w:val="0"/>
          <w:numId w:val="33"/>
        </w:numPr>
      </w:pPr>
      <w:r w:rsidRPr="00064BF4">
        <w:t xml:space="preserve">Vergleich der von Gruppen/Einzelpersonen erzielten Ranglistenpunkte</w:t>
      </w:r>
    </w:p>
    <w:p w:rsidRPr="00064BF4" w:rsidR="00064BF4" w:rsidP="00064BF4" w:rsidRDefault="00064BF4" w14:paraId="2E3CD134" w14:textId="77777777"/>
    <w:p>
      <w:r w:rsidRPr="00064BF4">
        <w:rPr>
          <w:b/>
          <w:bCs/>
        </w:rPr>
        <w:t xml:space="preserve">Wer wird die Daten der Teilnehmer einsehen können?</w:t>
      </w:r>
    </w:p>
    <w:p>
      <w:r w:rsidRPr="00064BF4">
        <w:t xml:space="preserve">Wem auch immer Ihre Organisation den Zugang gewähren möchte. Es gibt verschiedene Dashboards, die verschiedenen Rollen zugewiesen werden können, und sie sind alle optional. </w:t>
      </w:r>
    </w:p>
    <w:p>
      <w:r w:rsidRPr="00064BF4">
        <w:t xml:space="preserve">a) Direkter Manager für sein eigenes Team (kann deaktiviert werden)</w:t>
      </w:r>
    </w:p>
    <w:p>
      <w:r w:rsidRPr="00064BF4">
        <w:t xml:space="preserve">b) Lernmanager/Programmmanager für alle Teilnehmer und für alle Teams </w:t>
      </w:r>
    </w:p>
    <w:p>
      <w:r w:rsidRPr="00064BF4">
        <w:t xml:space="preserve">Ihr Unternehmen kann festlegen, wem es Zugang zu welchen Berichten oder Daten gewähren möchte. Auch das Support-Team von Qstream muss möglicherweise Daten einsehen</w:t>
      </w:r>
      <w:r w:rsidRPr="00064BF4">
        <w:t xml:space="preserve">, um </w:t>
      </w:r>
      <w:r w:rsidRPr="00064BF4">
        <w:t xml:space="preserve">Unterstützung leisten zu können.</w:t>
      </w:r>
    </w:p>
    <w:p w:rsidRPr="00064BF4" w:rsidR="00064BF4" w:rsidP="00064BF4" w:rsidRDefault="00064BF4" w14:paraId="7D5AB7FA" w14:textId="77777777"/>
    <w:p>
      <w:pPr>
        <w:rPr>
          <w:b/>
          <w:bCs/>
        </w:rPr>
      </w:pPr>
      <w:r w:rsidRPr="00064BF4">
        <w:rPr>
          <w:b/>
          <w:bCs/>
        </w:rPr>
        <w:t xml:space="preserve">Welche Berichterstattungsinstrumente werden zur Verfügung gestellt?</w:t>
      </w:r>
    </w:p>
    <w:p>
      <w:r w:rsidRPr="00064BF4">
        <w:t xml:space="preserve">Die Werkzeuge sind wie folgt:</w:t>
      </w:r>
    </w:p>
    <w:p>
      <w:pPr>
        <w:numPr>
          <w:ilvl w:val="0"/>
          <w:numId w:val="32"/>
        </w:numPr>
        <w:ind w:start="1134" w:hanging="414"/>
      </w:pPr>
      <w:r w:rsidRPr="00064BF4">
        <w:t xml:space="preserve">Qstream Performance Dashboard: ermöglicht den Zugriff auf vollständige Analysen und alle Daten in einem Qstream.</w:t>
      </w:r>
    </w:p>
    <w:p>
      <w:pPr>
        <w:numPr>
          <w:ilvl w:val="0"/>
          <w:numId w:val="32"/>
        </w:numPr>
        <w:ind w:start="1134" w:hanging="414"/>
      </w:pPr>
      <w:r w:rsidRPr="00064BF4">
        <w:t xml:space="preserve">Dashboards für Frontline-Manager: bieten direkten Managern nur Daten und Informationen über ihre eigenen Teams. </w:t>
      </w:r>
    </w:p>
    <w:p>
      <w:pPr>
        <w:numPr>
          <w:ilvl w:val="0"/>
          <w:numId w:val="32"/>
        </w:numPr>
        <w:ind w:start="1134" w:hanging="414"/>
      </w:pPr>
      <w:r w:rsidRPr="00064BF4">
        <w:t xml:space="preserve">Teilnehmer-Dashboard: bietet dem Einzelnen Informationen darüber, wie er im Qstream und in früheren </w:t>
      </w:r>
      <w:r w:rsidRPr="00064BF4">
        <w:t xml:space="preserve">Qstreams </w:t>
      </w:r>
      <w:r w:rsidRPr="00064BF4">
        <w:t xml:space="preserve">vorankommt</w:t>
      </w:r>
    </w:p>
    <w:p w:rsidRPr="00064BF4" w:rsidR="00064BF4" w:rsidP="00064BF4" w:rsidRDefault="00064BF4" w14:paraId="454F334E" w14:textId="77777777"/>
    <w:p>
      <w:r w:rsidRPr="00064BF4">
        <w:t xml:space="preserve">Bitte beachten Sie, dass das Qstream Performance Dashboard und das </w:t>
      </w:r>
      <w:r w:rsidRPr="00064BF4">
        <w:t xml:space="preserve">Front Line </w:t>
      </w:r>
      <w:r w:rsidRPr="00064BF4">
        <w:t xml:space="preserve">Manager Dashboard optional und nicht obligatorisch sind und dass Sie genau festlegen können, wer die einzelnen Dashboards erhalten soll (oder auch nicht, wenn Sie dies wünschen). Das Dashboard für Teilnehmer</w:t>
      </w:r>
    </w:p>
    <w:p w:rsidRPr="00064BF4" w:rsidR="003215D3" w:rsidP="00064BF4" w:rsidRDefault="003215D3" w14:paraId="12442254" w14:textId="77777777"/>
    <w:p>
      <w:pPr>
        <w:rPr>
          <w:b/>
          <w:bCs/>
        </w:rPr>
      </w:pPr>
      <w:r w:rsidRPr="00064BF4">
        <w:rPr>
          <w:b/>
          <w:bCs/>
        </w:rPr>
        <w:t xml:space="preserve">Wie lange werden die personenbezogenen Daten gespeichert?</w:t>
      </w:r>
    </w:p>
    <w:p>
      <w:r w:rsidRPr="00064BF4">
        <w:t xml:space="preserve">Die Daten werden bis 30 Tage nach Beendigung der Vereinbarung aufbewahrt, oder im Falle einzelner Nutzer, die vor der Vereinbarung gelöscht wurden, bis 30 Tage nach dem Löschungsereignis.</w:t>
      </w:r>
    </w:p>
    <w:p w:rsidRPr="00064BF4" w:rsidR="00064BF4" w:rsidP="00064BF4" w:rsidRDefault="00064BF4" w14:paraId="759EFB99" w14:textId="77777777"/>
    <w:p>
      <w:pPr>
        <w:rPr>
          <w:b/>
          <w:bCs/>
        </w:rPr>
      </w:pPr>
      <w:r w:rsidRPr="00064BF4">
        <w:rPr>
          <w:b/>
          <w:bCs/>
        </w:rPr>
        <w:t xml:space="preserve">Ist es möglich, einen Qstream zu betreiben und gleichzeitig den Zugriff auf Daten zu verhindern, die mit einer realen Person verknüpft werden können?</w:t>
      </w:r>
    </w:p>
    <w:p>
      <w:r w:rsidRPr="00064BF4">
        <w:t xml:space="preserve">Bei Bedarf lassen sich alle Leaderboards und Berichts-Dashboards vollständig deaktivieren. In diesem Szenario kann Ihr Qstream Services Consultant, wenn ein bestimmtes Qstream geschlossen wurde, eine Version der Berichte bereitstellen, die nur aggregierte Daten enthält, ohne jegliche individuelle Daten.</w:t>
      </w:r>
    </w:p>
    <w:bookmarkEnd w:id="8"/>
    <w:p w:rsidR="00814980" w:rsidP="00F30CE9" w:rsidRDefault="00814980" w14:paraId="294737F5" w14:textId="77777777"/>
    <w:p w:rsidR="00814980" w:rsidP="00F30CE9" w:rsidRDefault="00814980" w14:paraId="2C3A797D" w14:textId="77777777"/>
    <w:p w:rsidR="00814980" w:rsidP="00F30CE9" w:rsidRDefault="00814980" w14:paraId="5A536ED3" w14:textId="77777777"/>
    <w:p w:rsidR="00814980" w:rsidP="00F30CE9" w:rsidRDefault="00814980" w14:paraId="4DCF7A41" w14:textId="77777777"/>
    <w:p w:rsidR="00814980" w:rsidP="00F30CE9" w:rsidRDefault="00814980" w14:paraId="2B91F525" w14:textId="77777777"/>
    <w:p w:rsidR="00814980" w:rsidP="00F30CE9" w:rsidRDefault="00814980" w14:paraId="197644A4" w14:textId="77777777"/>
    <w:p w:rsidR="00814980" w:rsidP="00F30CE9" w:rsidRDefault="00814980" w14:paraId="693403E5" w14:textId="77777777"/>
    <w:p w:rsidR="00814980" w:rsidP="00F30CE9" w:rsidRDefault="00814980" w14:paraId="0B864A80" w14:textId="77777777"/>
    <w:p w:rsidRPr="00064BF4" w:rsidR="004F2DF8" w:rsidP="00064BF4" w:rsidRDefault="004F2DF8" w14:paraId="22F52E4B" w14:textId="7756BDBC">
      <w:pPr>
        <w:pStyle w:val="Heading1"/>
        <w:rPr>
          <w:rStyle w:val="SubtleEmphasis"/>
          <w:i w:val="0"/>
          <w:iCs w:val="0"/>
        </w:rPr>
      </w:pPr>
    </w:p>
    <w:sectPr w:rsidRPr="00064BF4" w:rsidR="004F2DF8" w:rsidSect="008740F1">
      <w:headerReference w:type="default" r:id="rId24"/>
      <w:footerReference w:type="default" r:id="rId25"/>
      <w:pgSz w:w="12240" w:h="15840"/>
      <w:pgMar w:top="141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0F1" w:rsidP="00D35A8A" w:rsidRDefault="008740F1" w14:paraId="3760D39C" w14:textId="77777777">
      <w:r>
        <w:separator/>
      </w:r>
    </w:p>
    <w:p w:rsidR="008740F1" w:rsidRDefault="008740F1" w14:paraId="18A2E1F7" w14:textId="77777777"/>
  </w:endnote>
  <w:endnote w:type="continuationSeparator" w:id="0">
    <w:p w:rsidR="008740F1" w:rsidP="00D35A8A" w:rsidRDefault="008740F1" w14:paraId="5398CF13" w14:textId="77777777">
      <w:r>
        <w:continuationSeparator/>
      </w:r>
    </w:p>
    <w:p w:rsidR="008740F1" w:rsidRDefault="008740F1" w14:paraId="284CDC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Minion Pro">
    <w:altName w:val="Cambria"/>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framePr w:wrap="around" w:hAnchor="page" w:x="1407" w:y="-207"/>
    </w:pPr>
    <w:r>
      <w:t xml:space="preserve">Qstream Workers Council Überblick</w:t>
    </w:r>
    <w:r w:rsidR="00034D34">
      <w:tab/>
    </w:r>
    <w:r w:rsidR="00034D34">
      <w:tab/>
    </w:r>
    <w:r w:rsidR="00034D34">
      <w:fldChar w:fldCharType="begin"/>
    </w:r>
    <w:r w:rsidR="00034D34">
      <w:instrText xml:space="preserve"> PAGE   \* MERGEFORMAT </w:instrText>
    </w:r>
    <w:r w:rsidR="00034D34">
      <w:fldChar w:fldCharType="separate"/>
    </w:r>
    <w:r w:rsidR="00245144">
      <w:rPr>
        <w:noProof/>
      </w:rPr>
      <w:t xml:space="preserve">7</w:t>
    </w:r>
    <w:r w:rsidR="00034D34">
      <w:rPr>
        <w:noProof/>
      </w:rPr>
      <w:fldChar w:fldCharType="end"/>
    </w:r>
  </w:p>
  <w:p>
    <w:r>
      <w:rPr>
        <w:noProof/>
      </w:rPr>
      <w:drawing>
        <wp:anchor distT="0" distB="0" distL="114300" distR="114300" simplePos="0" relativeHeight="251664384" behindDoc="1" locked="0" layoutInCell="1" allowOverlap="1" wp14:editId="6B4EC2C0" wp14:anchorId="13A991E5">
          <wp:simplePos x="0" y="0"/>
          <wp:positionH relativeFrom="column">
            <wp:posOffset>6141346</wp:posOffset>
          </wp:positionH>
          <wp:positionV relativeFrom="paragraph">
            <wp:posOffset>78740</wp:posOffset>
          </wp:positionV>
          <wp:extent cx="303497" cy="344244"/>
          <wp:effectExtent l="0" t="0" r="1905"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78824"/>
                  <a:stretch/>
                </pic:blipFill>
                <pic:spPr bwMode="auto">
                  <a:xfrm>
                    <a:off x="0" y="0"/>
                    <a:ext cx="303497" cy="344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editId="4C149A35" wp14:anchorId="4792214E">
          <wp:simplePos x="0" y="0"/>
          <wp:positionH relativeFrom="outsideMargin">
            <wp:posOffset>13773785</wp:posOffset>
          </wp:positionH>
          <wp:positionV relativeFrom="paragraph">
            <wp:posOffset>80645</wp:posOffset>
          </wp:positionV>
          <wp:extent cx="237127" cy="291652"/>
          <wp:effectExtent l="0" t="0" r="4445" b="635"/>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78195" b="-5766"/>
                  <a:stretch/>
                </pic:blipFill>
                <pic:spPr bwMode="auto">
                  <a:xfrm>
                    <a:off x="0" y="0"/>
                    <a:ext cx="237127" cy="291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0F1" w:rsidP="00D35A8A" w:rsidRDefault="008740F1" w14:paraId="24F57F83" w14:textId="77777777">
      <w:r>
        <w:separator/>
      </w:r>
    </w:p>
    <w:p w:rsidR="008740F1" w:rsidRDefault="008740F1" w14:paraId="79299390" w14:textId="77777777"/>
  </w:footnote>
  <w:footnote w:type="continuationSeparator" w:id="0">
    <w:p w:rsidR="008740F1" w:rsidP="00D35A8A" w:rsidRDefault="008740F1" w14:paraId="15A92D2C" w14:textId="77777777">
      <w:r>
        <w:continuationSeparator/>
      </w:r>
    </w:p>
    <w:p w:rsidR="008740F1" w:rsidRDefault="008740F1" w14:paraId="1636B639" w14:textId="77777777"/>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mc:AlternateContent>
        <mc:Choice Requires="wps">
          <w:drawing>
            <wp:anchor distT="0" distB="0" distL="114300" distR="114300" simplePos="0" relativeHeight="251659264" behindDoc="0" locked="0" layoutInCell="1" allowOverlap="1" wp14:editId="7D828808" wp14:anchorId="35A7B2C9">
              <wp:simplePos x="0" y="0"/>
              <wp:positionH relativeFrom="column">
                <wp:posOffset>4680585</wp:posOffset>
              </wp:positionH>
              <wp:positionV relativeFrom="paragraph">
                <wp:posOffset>-264477</wp:posOffset>
              </wp:positionV>
              <wp:extent cx="2003425" cy="996531"/>
              <wp:effectExtent l="0" t="0" r="3175" b="0"/>
              <wp:wrapNone/>
              <wp:docPr id="7" name="Right Triangle 7"/>
              <wp:cNvGraphicFramePr/>
              <a:graphic xmlns:a="http://schemas.openxmlformats.org/drawingml/2006/main">
                <a:graphicData uri="http://schemas.microsoft.com/office/word/2010/wordprocessingShape">
                  <wps:wsp>
                    <wps:cNvSpPr/>
                    <wps:spPr>
                      <a:xfrm rot="10800000">
                        <a:off x="0" y="0"/>
                        <a:ext cx="2003425" cy="996531"/>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w14:anchorId="32FA1F02">
              <v:stroke joinstyle="miter"/>
              <v:path textboxrect="1800,12600,12600,19800" gradientshapeok="t" o:connecttype="custom" o:connectlocs="0,0;0,10800;0,21600;10800,21600;21600,21600;10800,10800"/>
            </v:shapetype>
            <v:shape id="Right Triangle 7" style="position:absolute;margin-left:368.55pt;margin-top:-20.8pt;width:157.75pt;height:78.4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7be00 [320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"/>
          </w:pict>
        </mc:Fallback>
      </mc:AlternateContent>
    </w:r>
  </w:p>
  <w:p w:rsidR="00034D34" w:rsidRDefault="00034D34" w14:paraId="0692394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7pt;height:7pt" o:bullet="t">
        <v:imagedata r:id="rId1" o:title="mso1EAF720A"/>
      </v:shape>
    </w:pict>
  </w:numPicBullet>
  <w:abstractNum w:abstractNumId="0" w15:restartNumberingAfterBreak="0">
    <w:nsid w:val="FFFFFF7C"/>
    <w:multiLevelType w:val="singleLevel"/>
    <w:tmpl w:val="4774A3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F28F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44C0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CF3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CCC6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EE88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A68E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E99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5875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0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3463C"/>
    <w:multiLevelType w:val="hybridMultilevel"/>
    <w:tmpl w:val="715E98A0"/>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90653"/>
    <w:multiLevelType w:val="hybridMultilevel"/>
    <w:tmpl w:val="AC40A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F084B5B"/>
    <w:multiLevelType w:val="hybridMultilevel"/>
    <w:tmpl w:val="052CB372"/>
    <w:lvl w:ilvl="0" w:tplc="2DF0979E">
      <w:numFmt w:val="bullet"/>
      <w:lvlText w:val="•"/>
      <w:lvlJc w:val="left"/>
      <w:pPr>
        <w:ind w:left="1080" w:hanging="720"/>
      </w:pPr>
      <w:rPr>
        <w:rFonts w:ascii="Helvetica" w:eastAsiaTheme="minorHAnsi" w:hAnsi="Helvetica"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4D55B9"/>
    <w:multiLevelType w:val="hybridMultilevel"/>
    <w:tmpl w:val="B748ED3A"/>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963CF"/>
    <w:multiLevelType w:val="hybridMultilevel"/>
    <w:tmpl w:val="7C3688DE"/>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734B84"/>
    <w:multiLevelType w:val="hybridMultilevel"/>
    <w:tmpl w:val="BCA69E5C"/>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Arial" w:hAnsi="Aria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
      <w:lvlJc w:val="left"/>
      <w:pPr>
        <w:ind w:left="5760" w:hanging="360"/>
      </w:pPr>
      <w:rPr>
        <w:rFonts w:ascii="Wingdings" w:hAnsi="Wingdings" w:hint="default"/>
      </w:rPr>
    </w:lvl>
    <w:lvl w:ilvl="8" w:tplc="FFFFFFFF">
      <w:start w:val="1"/>
      <w:numFmt w:val="bullet"/>
      <w:lvlText w:val="–"/>
      <w:lvlJc w:val="left"/>
      <w:pPr>
        <w:ind w:left="6480" w:hanging="360"/>
      </w:pPr>
      <w:rPr>
        <w:rFonts w:ascii="Arial" w:hAnsi="Arial" w:hint="default"/>
      </w:rPr>
    </w:lvl>
  </w:abstractNum>
  <w:abstractNum w:abstractNumId="16" w15:restartNumberingAfterBreak="0">
    <w:nsid w:val="263A322D"/>
    <w:multiLevelType w:val="hybridMultilevel"/>
    <w:tmpl w:val="48CABC58"/>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E1F5E"/>
    <w:multiLevelType w:val="hybridMultilevel"/>
    <w:tmpl w:val="B654313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3B4C2E20">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3B4C2E20">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Symbol" w:hAnsi="Symbol" w:hint="default"/>
      </w:rPr>
    </w:lvl>
    <w:lvl w:ilvl="7" w:tplc="04090005">
      <w:start w:val="1"/>
      <w:numFmt w:val="bullet"/>
      <w:lvlText w:val=""/>
      <w:lvlJc w:val="left"/>
      <w:pPr>
        <w:ind w:left="5760" w:hanging="360"/>
      </w:pPr>
      <w:rPr>
        <w:rFonts w:ascii="Wingdings" w:hAnsi="Wingdings" w:hint="default"/>
      </w:rPr>
    </w:lvl>
    <w:lvl w:ilvl="8" w:tplc="3B4C2E20">
      <w:start w:val="1"/>
      <w:numFmt w:val="bullet"/>
      <w:lvlText w:val="–"/>
      <w:lvlJc w:val="left"/>
      <w:pPr>
        <w:ind w:left="6480" w:hanging="360"/>
      </w:pPr>
      <w:rPr>
        <w:rFonts w:ascii="Arial" w:hAnsi="Arial" w:hint="default"/>
      </w:rPr>
    </w:lvl>
  </w:abstractNum>
  <w:abstractNum w:abstractNumId="18" w15:restartNumberingAfterBreak="0">
    <w:nsid w:val="290F6E84"/>
    <w:multiLevelType w:val="hybridMultilevel"/>
    <w:tmpl w:val="29A06906"/>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79708B"/>
    <w:multiLevelType w:val="hybridMultilevel"/>
    <w:tmpl w:val="C0A85DE2"/>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Arial" w:hAnsi="Aria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
      <w:lvlJc w:val="left"/>
      <w:pPr>
        <w:ind w:left="5760" w:hanging="360"/>
      </w:pPr>
      <w:rPr>
        <w:rFonts w:ascii="Wingdings" w:hAnsi="Wingdings" w:hint="default"/>
      </w:rPr>
    </w:lvl>
    <w:lvl w:ilvl="8" w:tplc="FFFFFFFF">
      <w:start w:val="1"/>
      <w:numFmt w:val="bullet"/>
      <w:lvlText w:val="–"/>
      <w:lvlJc w:val="left"/>
      <w:pPr>
        <w:ind w:left="6480" w:hanging="360"/>
      </w:pPr>
      <w:rPr>
        <w:rFonts w:ascii="Arial" w:hAnsi="Arial" w:hint="default"/>
      </w:rPr>
    </w:lvl>
  </w:abstractNum>
  <w:abstractNum w:abstractNumId="20" w15:restartNumberingAfterBreak="0">
    <w:nsid w:val="2DA540FD"/>
    <w:multiLevelType w:val="hybridMultilevel"/>
    <w:tmpl w:val="BF02218C"/>
    <w:lvl w:ilvl="0" w:tplc="BA56F2D4">
      <w:numFmt w:val="bullet"/>
      <w:lvlText w:val="•"/>
      <w:lvlJc w:val="left"/>
      <w:pPr>
        <w:ind w:left="1440" w:hanging="72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ECA3A69"/>
    <w:multiLevelType w:val="hybridMultilevel"/>
    <w:tmpl w:val="4BA2D2EC"/>
    <w:lvl w:ilvl="0" w:tplc="0409000F">
      <w:start w:val="1"/>
      <w:numFmt w:val="decimal"/>
      <w:lvlText w:val="%1."/>
      <w:lvlJc w:val="left"/>
      <w:pPr>
        <w:ind w:left="720" w:hanging="360"/>
      </w:pPr>
      <w:rPr>
        <w:rFonts w:hint="default"/>
      </w:rPr>
    </w:lvl>
    <w:lvl w:ilvl="1" w:tplc="6CD496E4">
      <w:start w:val="1"/>
      <w:numFmt w:val="lowerLetter"/>
      <w:lvlText w:val="%2."/>
      <w:lvlJc w:val="left"/>
      <w:pPr>
        <w:ind w:left="1440" w:hanging="360"/>
      </w:pPr>
      <w:rPr>
        <w:rFonts w:hint="default"/>
      </w:rPr>
    </w:lvl>
    <w:lvl w:ilvl="2" w:tplc="A02068DA">
      <w:start w:val="1"/>
      <w:numFmt w:val="lowerRoman"/>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6CD496E4">
      <w:start w:val="1"/>
      <w:numFmt w:val="lowerLetter"/>
      <w:lvlText w:val="%5."/>
      <w:lvlJc w:val="left"/>
      <w:pPr>
        <w:ind w:left="3600" w:hanging="360"/>
      </w:pPr>
      <w:rPr>
        <w:rFonts w:hint="default"/>
      </w:rPr>
    </w:lvl>
    <w:lvl w:ilvl="5" w:tplc="A02068DA">
      <w:start w:val="1"/>
      <w:numFmt w:val="lowerRoman"/>
      <w:lvlText w:val="%6."/>
      <w:lvlJc w:val="left"/>
      <w:pPr>
        <w:ind w:left="4320" w:hanging="360"/>
      </w:pPr>
      <w:rPr>
        <w:rFonts w:hint="default"/>
      </w:rPr>
    </w:lvl>
    <w:lvl w:ilvl="6" w:tplc="0409000F">
      <w:start w:val="1"/>
      <w:numFmt w:val="decimal"/>
      <w:lvlText w:val="%7."/>
      <w:lvlJc w:val="left"/>
      <w:pPr>
        <w:ind w:left="5040" w:hanging="360"/>
      </w:pPr>
      <w:rPr>
        <w:rFonts w:hint="default"/>
      </w:rPr>
    </w:lvl>
    <w:lvl w:ilvl="7" w:tplc="6CD496E4">
      <w:start w:val="1"/>
      <w:numFmt w:val="lowerLetter"/>
      <w:lvlText w:val="%8."/>
      <w:lvlJc w:val="left"/>
      <w:pPr>
        <w:ind w:left="5760" w:hanging="360"/>
      </w:pPr>
      <w:rPr>
        <w:rFonts w:hint="default"/>
      </w:rPr>
    </w:lvl>
    <w:lvl w:ilvl="8" w:tplc="A02068DA">
      <w:start w:val="1"/>
      <w:numFmt w:val="lowerRoman"/>
      <w:lvlText w:val="%9."/>
      <w:lvlJc w:val="left"/>
      <w:pPr>
        <w:ind w:left="6480" w:hanging="360"/>
      </w:pPr>
      <w:rPr>
        <w:rFonts w:hint="default"/>
      </w:rPr>
    </w:lvl>
  </w:abstractNum>
  <w:abstractNum w:abstractNumId="22" w15:restartNumberingAfterBreak="0">
    <w:nsid w:val="42B85051"/>
    <w:multiLevelType w:val="hybridMultilevel"/>
    <w:tmpl w:val="DD163066"/>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851654"/>
    <w:multiLevelType w:val="hybridMultilevel"/>
    <w:tmpl w:val="A1A6E9E8"/>
    <w:lvl w:ilvl="0" w:tplc="C03407CC">
      <w:start w:val="1"/>
      <w:numFmt w:val="bullet"/>
      <w:lvlText w:val=""/>
      <w:lvlJc w:val="left"/>
      <w:pPr>
        <w:ind w:left="720" w:hanging="360"/>
      </w:pPr>
      <w:rPr>
        <w:rFonts w:ascii="Symbol" w:hAnsi="Symbol" w:hint="default"/>
        <w:color w:val="2C82C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C01A9"/>
    <w:multiLevelType w:val="hybridMultilevel"/>
    <w:tmpl w:val="CDCA336E"/>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053F0"/>
    <w:multiLevelType w:val="hybridMultilevel"/>
    <w:tmpl w:val="ACC6ACC0"/>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93414E"/>
    <w:multiLevelType w:val="hybridMultilevel"/>
    <w:tmpl w:val="0F126126"/>
    <w:lvl w:ilvl="0" w:tplc="FFFFFFFF">
      <w:start w:val="1"/>
      <w:numFmt w:val="bullet"/>
      <w:lvlText w:val=""/>
      <w:lvlJc w:val="left"/>
      <w:pPr>
        <w:ind w:left="720" w:hanging="360"/>
      </w:pPr>
      <w:rPr>
        <w:rFonts w:ascii="Symbol" w:hAnsi="Symbol" w:hint="default"/>
        <w:color w:val="2C82C9" w:themeColor="accent1"/>
      </w:rPr>
    </w:lvl>
    <w:lvl w:ilvl="1" w:tplc="C898F5AE">
      <w:start w:val="1"/>
      <w:numFmt w:val="bullet"/>
      <w:lvlText w:val=""/>
      <w:lvlJc w:val="left"/>
      <w:pPr>
        <w:ind w:left="1440" w:hanging="360"/>
      </w:pPr>
      <w:rPr>
        <w:rFonts w:ascii="Symbol" w:hAnsi="Symbol" w:hint="default"/>
        <w:color w:val="2C82C9" w:themeColor="accent1"/>
      </w:rPr>
    </w:lvl>
    <w:lvl w:ilvl="2" w:tplc="FFFFFFFF">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Arial" w:hAnsi="Arial"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
      <w:lvlJc w:val="left"/>
      <w:pPr>
        <w:ind w:left="5760" w:hanging="360"/>
      </w:pPr>
      <w:rPr>
        <w:rFonts w:ascii="Wingdings" w:hAnsi="Wingdings" w:hint="default"/>
      </w:rPr>
    </w:lvl>
    <w:lvl w:ilvl="8" w:tplc="FFFFFFFF">
      <w:start w:val="1"/>
      <w:numFmt w:val="bullet"/>
      <w:lvlText w:val="–"/>
      <w:lvlJc w:val="left"/>
      <w:pPr>
        <w:ind w:left="6480" w:hanging="360"/>
      </w:pPr>
      <w:rPr>
        <w:rFonts w:ascii="Arial" w:hAnsi="Arial" w:hint="default"/>
      </w:rPr>
    </w:lvl>
  </w:abstractNum>
  <w:abstractNum w:abstractNumId="27" w15:restartNumberingAfterBreak="0">
    <w:nsid w:val="64991EFD"/>
    <w:multiLevelType w:val="hybridMultilevel"/>
    <w:tmpl w:val="270C44E4"/>
    <w:lvl w:ilvl="0" w:tplc="C614670C">
      <w:start w:val="1"/>
      <w:numFmt w:val="decimal"/>
      <w:lvlText w:val="%1."/>
      <w:lvlJc w:val="left"/>
      <w:pPr>
        <w:ind w:left="720" w:hanging="360"/>
      </w:pPr>
      <w:rPr>
        <w:rFonts w:hint="default"/>
        <w:color w:val="2C82C9"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3977"/>
    <w:multiLevelType w:val="hybridMultilevel"/>
    <w:tmpl w:val="9EF6C9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3B4C2E20">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3B4C2E20">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Symbol" w:hAnsi="Symbol" w:hint="default"/>
      </w:rPr>
    </w:lvl>
    <w:lvl w:ilvl="7" w:tplc="04090005">
      <w:start w:val="1"/>
      <w:numFmt w:val="bullet"/>
      <w:lvlText w:val=""/>
      <w:lvlJc w:val="left"/>
      <w:pPr>
        <w:ind w:left="5760" w:hanging="360"/>
      </w:pPr>
      <w:rPr>
        <w:rFonts w:ascii="Wingdings" w:hAnsi="Wingdings" w:hint="default"/>
      </w:rPr>
    </w:lvl>
    <w:lvl w:ilvl="8" w:tplc="3B4C2E20">
      <w:start w:val="1"/>
      <w:numFmt w:val="bullet"/>
      <w:lvlText w:val="–"/>
      <w:lvlJc w:val="left"/>
      <w:pPr>
        <w:ind w:left="6480" w:hanging="360"/>
      </w:pPr>
      <w:rPr>
        <w:rFonts w:ascii="Arial" w:hAnsi="Arial" w:hint="default"/>
      </w:rPr>
    </w:lvl>
  </w:abstractNum>
  <w:abstractNum w:abstractNumId="29" w15:restartNumberingAfterBreak="0">
    <w:nsid w:val="67A5752A"/>
    <w:multiLevelType w:val="hybridMultilevel"/>
    <w:tmpl w:val="299A6432"/>
    <w:lvl w:ilvl="0" w:tplc="C03407CC">
      <w:start w:val="1"/>
      <w:numFmt w:val="bullet"/>
      <w:lvlText w:val=""/>
      <w:lvlJc w:val="left"/>
      <w:pPr>
        <w:ind w:left="720" w:hanging="360"/>
      </w:pPr>
      <w:rPr>
        <w:rFonts w:ascii="Symbol" w:hAnsi="Symbol" w:hint="default"/>
        <w:color w:val="2C82C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527F3"/>
    <w:multiLevelType w:val="hybridMultilevel"/>
    <w:tmpl w:val="AF84F70A"/>
    <w:lvl w:ilvl="0" w:tplc="C614670C">
      <w:start w:val="1"/>
      <w:numFmt w:val="decimal"/>
      <w:lvlText w:val="%1."/>
      <w:lvlJc w:val="left"/>
      <w:pPr>
        <w:ind w:left="720" w:hanging="360"/>
      </w:pPr>
      <w:rPr>
        <w:rFonts w:hint="default"/>
        <w:color w:val="2C82C9" w:themeColor="accent1"/>
      </w:rPr>
    </w:lvl>
    <w:lvl w:ilvl="1" w:tplc="6CD496E4">
      <w:start w:val="1"/>
      <w:numFmt w:val="lowerLetter"/>
      <w:lvlText w:val="%2."/>
      <w:lvlJc w:val="left"/>
      <w:pPr>
        <w:ind w:left="1440" w:hanging="360"/>
      </w:pPr>
      <w:rPr>
        <w:rFonts w:hint="default"/>
      </w:rPr>
    </w:lvl>
    <w:lvl w:ilvl="2" w:tplc="A02068DA">
      <w:start w:val="1"/>
      <w:numFmt w:val="lowerRoman"/>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6CD496E4">
      <w:start w:val="1"/>
      <w:numFmt w:val="lowerLetter"/>
      <w:lvlText w:val="%5."/>
      <w:lvlJc w:val="left"/>
      <w:pPr>
        <w:ind w:left="3600" w:hanging="360"/>
      </w:pPr>
      <w:rPr>
        <w:rFonts w:hint="default"/>
      </w:rPr>
    </w:lvl>
    <w:lvl w:ilvl="5" w:tplc="A02068DA">
      <w:start w:val="1"/>
      <w:numFmt w:val="lowerRoman"/>
      <w:lvlText w:val="%6."/>
      <w:lvlJc w:val="left"/>
      <w:pPr>
        <w:ind w:left="4320" w:hanging="360"/>
      </w:pPr>
      <w:rPr>
        <w:rFonts w:hint="default"/>
      </w:rPr>
    </w:lvl>
    <w:lvl w:ilvl="6" w:tplc="0409000F">
      <w:start w:val="1"/>
      <w:numFmt w:val="decimal"/>
      <w:lvlText w:val="%7."/>
      <w:lvlJc w:val="left"/>
      <w:pPr>
        <w:ind w:left="5040" w:hanging="360"/>
      </w:pPr>
      <w:rPr>
        <w:rFonts w:hint="default"/>
      </w:rPr>
    </w:lvl>
    <w:lvl w:ilvl="7" w:tplc="6CD496E4">
      <w:start w:val="1"/>
      <w:numFmt w:val="lowerLetter"/>
      <w:lvlText w:val="%8."/>
      <w:lvlJc w:val="left"/>
      <w:pPr>
        <w:ind w:left="5760" w:hanging="360"/>
      </w:pPr>
      <w:rPr>
        <w:rFonts w:hint="default"/>
      </w:rPr>
    </w:lvl>
    <w:lvl w:ilvl="8" w:tplc="A02068DA">
      <w:start w:val="1"/>
      <w:numFmt w:val="lowerRoman"/>
      <w:lvlText w:val="%9."/>
      <w:lvlJc w:val="left"/>
      <w:pPr>
        <w:ind w:left="6480" w:hanging="360"/>
      </w:pPr>
      <w:rPr>
        <w:rFonts w:hint="default"/>
      </w:rPr>
    </w:lvl>
  </w:abstractNum>
  <w:abstractNum w:abstractNumId="31" w15:restartNumberingAfterBreak="0">
    <w:nsid w:val="72BF61DE"/>
    <w:multiLevelType w:val="hybridMultilevel"/>
    <w:tmpl w:val="81DAE7E4"/>
    <w:lvl w:ilvl="0" w:tplc="C03407CC">
      <w:start w:val="1"/>
      <w:numFmt w:val="bullet"/>
      <w:lvlText w:val=""/>
      <w:lvlJc w:val="left"/>
      <w:pPr>
        <w:ind w:left="720" w:hanging="360"/>
      </w:pPr>
      <w:rPr>
        <w:rFonts w:ascii="Symbol" w:hAnsi="Symbol" w:hint="default"/>
        <w:color w:val="2C82C9" w:themeColor="accent1"/>
      </w:rPr>
    </w:lvl>
    <w:lvl w:ilvl="1" w:tplc="C8EC882A">
      <w:start w:val="1"/>
      <w:numFmt w:val="bullet"/>
      <w:lvlText w:val=""/>
      <w:lvlJc w:val="left"/>
      <w:pPr>
        <w:ind w:left="1440" w:hanging="360"/>
      </w:pPr>
      <w:rPr>
        <w:rFonts w:ascii="Symbol" w:hAnsi="Symbol" w:hint="default"/>
        <w:color w:val="B71317" w:themeColor="accent6"/>
      </w:rPr>
    </w:lvl>
    <w:lvl w:ilvl="2" w:tplc="3B4C2E20">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3B4C2E20">
      <w:start w:val="1"/>
      <w:numFmt w:val="bullet"/>
      <w:lvlText w:val="–"/>
      <w:lvlJc w:val="left"/>
      <w:pPr>
        <w:ind w:left="4320" w:hanging="360"/>
      </w:pPr>
      <w:rPr>
        <w:rFonts w:ascii="Arial" w:hAnsi="Arial" w:hint="default"/>
      </w:rPr>
    </w:lvl>
    <w:lvl w:ilvl="6" w:tplc="04090001">
      <w:start w:val="1"/>
      <w:numFmt w:val="bullet"/>
      <w:lvlText w:val=""/>
      <w:lvlJc w:val="left"/>
      <w:pPr>
        <w:ind w:left="5040" w:hanging="360"/>
      </w:pPr>
      <w:rPr>
        <w:rFonts w:ascii="Symbol" w:hAnsi="Symbol" w:hint="default"/>
      </w:rPr>
    </w:lvl>
    <w:lvl w:ilvl="7" w:tplc="04090005">
      <w:start w:val="1"/>
      <w:numFmt w:val="bullet"/>
      <w:lvlText w:val=""/>
      <w:lvlJc w:val="left"/>
      <w:pPr>
        <w:ind w:left="5760" w:hanging="360"/>
      </w:pPr>
      <w:rPr>
        <w:rFonts w:ascii="Wingdings" w:hAnsi="Wingdings" w:hint="default"/>
      </w:rPr>
    </w:lvl>
    <w:lvl w:ilvl="8" w:tplc="3B4C2E20">
      <w:start w:val="1"/>
      <w:numFmt w:val="bullet"/>
      <w:lvlText w:val="–"/>
      <w:lvlJc w:val="left"/>
      <w:pPr>
        <w:ind w:left="6480" w:hanging="360"/>
      </w:pPr>
      <w:rPr>
        <w:rFonts w:ascii="Arial" w:hAnsi="Arial" w:hint="default"/>
      </w:rPr>
    </w:lvl>
  </w:abstractNum>
  <w:abstractNum w:abstractNumId="32" w15:restartNumberingAfterBreak="0">
    <w:nsid w:val="793819E1"/>
    <w:multiLevelType w:val="hybridMultilevel"/>
    <w:tmpl w:val="1222E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359459">
    <w:abstractNumId w:val="17"/>
  </w:num>
  <w:num w:numId="2" w16cid:durableId="1019232854">
    <w:abstractNumId w:val="32"/>
  </w:num>
  <w:num w:numId="3" w16cid:durableId="1625044332">
    <w:abstractNumId w:val="31"/>
  </w:num>
  <w:num w:numId="4" w16cid:durableId="1222867105">
    <w:abstractNumId w:val="30"/>
  </w:num>
  <w:num w:numId="5" w16cid:durableId="1658919271">
    <w:abstractNumId w:val="0"/>
  </w:num>
  <w:num w:numId="6" w16cid:durableId="1126848609">
    <w:abstractNumId w:val="1"/>
  </w:num>
  <w:num w:numId="7" w16cid:durableId="1331908700">
    <w:abstractNumId w:val="2"/>
  </w:num>
  <w:num w:numId="8" w16cid:durableId="1717851725">
    <w:abstractNumId w:val="3"/>
  </w:num>
  <w:num w:numId="9" w16cid:durableId="1865972632">
    <w:abstractNumId w:val="8"/>
  </w:num>
  <w:num w:numId="10" w16cid:durableId="1347243404">
    <w:abstractNumId w:val="4"/>
  </w:num>
  <w:num w:numId="11" w16cid:durableId="1836453276">
    <w:abstractNumId w:val="5"/>
  </w:num>
  <w:num w:numId="12" w16cid:durableId="2051104876">
    <w:abstractNumId w:val="6"/>
  </w:num>
  <w:num w:numId="13" w16cid:durableId="1592735828">
    <w:abstractNumId w:val="7"/>
  </w:num>
  <w:num w:numId="14" w16cid:durableId="678655817">
    <w:abstractNumId w:val="9"/>
  </w:num>
  <w:num w:numId="15" w16cid:durableId="841891687">
    <w:abstractNumId w:val="29"/>
  </w:num>
  <w:num w:numId="16" w16cid:durableId="2127652512">
    <w:abstractNumId w:val="28"/>
  </w:num>
  <w:num w:numId="17" w16cid:durableId="1215309861">
    <w:abstractNumId w:val="21"/>
  </w:num>
  <w:num w:numId="18" w16cid:durableId="1452553390">
    <w:abstractNumId w:val="23"/>
  </w:num>
  <w:num w:numId="19" w16cid:durableId="614752759">
    <w:abstractNumId w:val="10"/>
  </w:num>
  <w:num w:numId="20" w16cid:durableId="1923682007">
    <w:abstractNumId w:val="24"/>
  </w:num>
  <w:num w:numId="21" w16cid:durableId="1335500116">
    <w:abstractNumId w:val="16"/>
  </w:num>
  <w:num w:numId="22" w16cid:durableId="1517697324">
    <w:abstractNumId w:val="13"/>
  </w:num>
  <w:num w:numId="23" w16cid:durableId="1776748226">
    <w:abstractNumId w:val="25"/>
  </w:num>
  <w:num w:numId="24" w16cid:durableId="1767573656">
    <w:abstractNumId w:val="14"/>
  </w:num>
  <w:num w:numId="25" w16cid:durableId="484903253">
    <w:abstractNumId w:val="18"/>
  </w:num>
  <w:num w:numId="26" w16cid:durableId="1571967505">
    <w:abstractNumId w:val="22"/>
  </w:num>
  <w:num w:numId="27" w16cid:durableId="386029547">
    <w:abstractNumId w:val="15"/>
  </w:num>
  <w:num w:numId="28" w16cid:durableId="1838301752">
    <w:abstractNumId w:val="26"/>
  </w:num>
  <w:num w:numId="29" w16cid:durableId="1933314296">
    <w:abstractNumId w:val="19"/>
  </w:num>
  <w:num w:numId="30" w16cid:durableId="269701494">
    <w:abstractNumId w:val="27"/>
  </w:num>
  <w:num w:numId="31" w16cid:durableId="1106390651">
    <w:abstractNumId w:val="12"/>
  </w:num>
  <w:num w:numId="32" w16cid:durableId="1515654787">
    <w:abstractNumId w:val="20"/>
  </w:num>
  <w:num w:numId="33" w16cid:durableId="158730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65"/>
    <w:rsid w:val="000110EB"/>
    <w:rsid w:val="00034D34"/>
    <w:rsid w:val="00051C00"/>
    <w:rsid w:val="00064BF4"/>
    <w:rsid w:val="00082DFA"/>
    <w:rsid w:val="000866AF"/>
    <w:rsid w:val="00097DCD"/>
    <w:rsid w:val="000E09CD"/>
    <w:rsid w:val="000E477A"/>
    <w:rsid w:val="000E6722"/>
    <w:rsid w:val="000F72B2"/>
    <w:rsid w:val="0010459A"/>
    <w:rsid w:val="00107E63"/>
    <w:rsid w:val="00130E6E"/>
    <w:rsid w:val="001326FA"/>
    <w:rsid w:val="00144AA0"/>
    <w:rsid w:val="0015765F"/>
    <w:rsid w:val="00173927"/>
    <w:rsid w:val="0018050E"/>
    <w:rsid w:val="001A75BD"/>
    <w:rsid w:val="001F5A9F"/>
    <w:rsid w:val="00204CEB"/>
    <w:rsid w:val="00210865"/>
    <w:rsid w:val="002302ED"/>
    <w:rsid w:val="00244D84"/>
    <w:rsid w:val="00245144"/>
    <w:rsid w:val="00262B42"/>
    <w:rsid w:val="002876AF"/>
    <w:rsid w:val="002915F5"/>
    <w:rsid w:val="002A7ECE"/>
    <w:rsid w:val="002C2BEC"/>
    <w:rsid w:val="002E16BE"/>
    <w:rsid w:val="002F29DB"/>
    <w:rsid w:val="003123EE"/>
    <w:rsid w:val="003140E1"/>
    <w:rsid w:val="003168E1"/>
    <w:rsid w:val="003215D3"/>
    <w:rsid w:val="00352236"/>
    <w:rsid w:val="003529B6"/>
    <w:rsid w:val="003531C4"/>
    <w:rsid w:val="003667E0"/>
    <w:rsid w:val="003B17FD"/>
    <w:rsid w:val="003B1B9F"/>
    <w:rsid w:val="00453DEF"/>
    <w:rsid w:val="00455CED"/>
    <w:rsid w:val="004738DF"/>
    <w:rsid w:val="00487933"/>
    <w:rsid w:val="00490AC9"/>
    <w:rsid w:val="004A450D"/>
    <w:rsid w:val="004C7060"/>
    <w:rsid w:val="004F2DF8"/>
    <w:rsid w:val="00507DCB"/>
    <w:rsid w:val="00536F5C"/>
    <w:rsid w:val="005649A1"/>
    <w:rsid w:val="00575B2C"/>
    <w:rsid w:val="00585B14"/>
    <w:rsid w:val="00590CF0"/>
    <w:rsid w:val="005B16C9"/>
    <w:rsid w:val="005B3DB9"/>
    <w:rsid w:val="006007AD"/>
    <w:rsid w:val="00611751"/>
    <w:rsid w:val="00625EA5"/>
    <w:rsid w:val="00637292"/>
    <w:rsid w:val="00643BAB"/>
    <w:rsid w:val="006521F6"/>
    <w:rsid w:val="00681236"/>
    <w:rsid w:val="006B0F86"/>
    <w:rsid w:val="006E20BF"/>
    <w:rsid w:val="006E3303"/>
    <w:rsid w:val="006E417B"/>
    <w:rsid w:val="006F68FB"/>
    <w:rsid w:val="00742C2C"/>
    <w:rsid w:val="00751CAD"/>
    <w:rsid w:val="00785CCD"/>
    <w:rsid w:val="0078655D"/>
    <w:rsid w:val="007A28A4"/>
    <w:rsid w:val="007A52C4"/>
    <w:rsid w:val="007A61D8"/>
    <w:rsid w:val="007A7C90"/>
    <w:rsid w:val="007B4695"/>
    <w:rsid w:val="007F3E32"/>
    <w:rsid w:val="008029BF"/>
    <w:rsid w:val="00811BDC"/>
    <w:rsid w:val="00814980"/>
    <w:rsid w:val="008318C8"/>
    <w:rsid w:val="00831BF0"/>
    <w:rsid w:val="00835014"/>
    <w:rsid w:val="008470B3"/>
    <w:rsid w:val="00864567"/>
    <w:rsid w:val="0087013C"/>
    <w:rsid w:val="008717ED"/>
    <w:rsid w:val="008740F1"/>
    <w:rsid w:val="00897E27"/>
    <w:rsid w:val="008C62BC"/>
    <w:rsid w:val="008D3A06"/>
    <w:rsid w:val="008E7A4C"/>
    <w:rsid w:val="008F1B7F"/>
    <w:rsid w:val="009206C4"/>
    <w:rsid w:val="0092464C"/>
    <w:rsid w:val="0093326A"/>
    <w:rsid w:val="00945801"/>
    <w:rsid w:val="00986C59"/>
    <w:rsid w:val="00987A40"/>
    <w:rsid w:val="00995670"/>
    <w:rsid w:val="00A06A94"/>
    <w:rsid w:val="00A14FBE"/>
    <w:rsid w:val="00A54B9C"/>
    <w:rsid w:val="00A62D86"/>
    <w:rsid w:val="00A72A3A"/>
    <w:rsid w:val="00A821A2"/>
    <w:rsid w:val="00A84157"/>
    <w:rsid w:val="00A87F20"/>
    <w:rsid w:val="00AD6328"/>
    <w:rsid w:val="00AE4884"/>
    <w:rsid w:val="00B23E32"/>
    <w:rsid w:val="00B35765"/>
    <w:rsid w:val="00B54623"/>
    <w:rsid w:val="00B65795"/>
    <w:rsid w:val="00B678CB"/>
    <w:rsid w:val="00BC2091"/>
    <w:rsid w:val="00BD71DB"/>
    <w:rsid w:val="00BE7596"/>
    <w:rsid w:val="00BF1300"/>
    <w:rsid w:val="00BF3672"/>
    <w:rsid w:val="00C0278B"/>
    <w:rsid w:val="00C060AB"/>
    <w:rsid w:val="00C07846"/>
    <w:rsid w:val="00C10735"/>
    <w:rsid w:val="00C151AD"/>
    <w:rsid w:val="00C164B1"/>
    <w:rsid w:val="00C24575"/>
    <w:rsid w:val="00C25834"/>
    <w:rsid w:val="00CA2CC5"/>
    <w:rsid w:val="00CE781C"/>
    <w:rsid w:val="00D35211"/>
    <w:rsid w:val="00D35A8A"/>
    <w:rsid w:val="00D824A3"/>
    <w:rsid w:val="00DB7ACA"/>
    <w:rsid w:val="00DC5AB9"/>
    <w:rsid w:val="00DD4C42"/>
    <w:rsid w:val="00E14CE7"/>
    <w:rsid w:val="00E36BE5"/>
    <w:rsid w:val="00E87A44"/>
    <w:rsid w:val="00EA5392"/>
    <w:rsid w:val="00EC3144"/>
    <w:rsid w:val="00EC6B95"/>
    <w:rsid w:val="00EF37A3"/>
    <w:rsid w:val="00EF3B1A"/>
    <w:rsid w:val="00EF6A42"/>
    <w:rsid w:val="00F17685"/>
    <w:rsid w:val="00F30CE9"/>
    <w:rsid w:val="00F41694"/>
    <w:rsid w:val="00F52A53"/>
    <w:rsid w:val="00F76290"/>
    <w:rsid w:val="00F76585"/>
    <w:rsid w:val="00F86252"/>
    <w:rsid w:val="00FA3A95"/>
    <w:rsid w:val="00FA40FC"/>
    <w:rsid w:val="00FB2C1B"/>
    <w:rsid w:val="00FB502F"/>
    <w:rsid w:val="00FD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F07D"/>
  <w15:chartTrackingRefBased/>
  <w15:docId w15:val="{B8B7DB16-124B-7148-9167-C01DC0B6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FB"/>
    <w:pPr>
      <w:spacing w:line="240" w:lineRule="auto"/>
    </w:pPr>
    <w:rPr>
      <w:sz w:val="20"/>
      <w:szCs w:val="20"/>
    </w:rPr>
  </w:style>
  <w:style w:type="paragraph" w:styleId="Heading1">
    <w:name w:val="heading 1"/>
    <w:basedOn w:val="Normal"/>
    <w:next w:val="Normal"/>
    <w:link w:val="Heading1Char"/>
    <w:uiPriority w:val="9"/>
    <w:qFormat/>
    <w:rsid w:val="00B23E32"/>
    <w:pPr>
      <w:spacing w:after="0"/>
      <w:outlineLvl w:val="0"/>
    </w:pPr>
    <w:rPr>
      <w:rFonts w:cs="Times New Roman (Body CS)"/>
      <w:b/>
      <w:bCs/>
      <w:color w:val="2C82C9" w:themeColor="accent1"/>
      <w:sz w:val="24"/>
      <w:szCs w:val="22"/>
    </w:rPr>
  </w:style>
  <w:style w:type="paragraph" w:styleId="Heading2">
    <w:name w:val="heading 2"/>
    <w:basedOn w:val="Normal"/>
    <w:next w:val="Normal"/>
    <w:link w:val="Heading2Char"/>
    <w:autoRedefine/>
    <w:uiPriority w:val="9"/>
    <w:unhideWhenUsed/>
    <w:qFormat/>
    <w:rsid w:val="00945801"/>
    <w:pPr>
      <w:spacing w:after="0"/>
      <w:outlineLvl w:val="1"/>
    </w:pPr>
    <w:rPr>
      <w:rFonts w:cs="Times New Roman (Body CS)"/>
      <w:b/>
      <w:szCs w:val="22"/>
    </w:rPr>
  </w:style>
  <w:style w:type="paragraph" w:styleId="Heading3">
    <w:name w:val="heading 3"/>
    <w:basedOn w:val="Normal"/>
    <w:next w:val="Normal"/>
    <w:link w:val="Heading3Char"/>
    <w:autoRedefine/>
    <w:uiPriority w:val="9"/>
    <w:unhideWhenUsed/>
    <w:qFormat/>
    <w:rsid w:val="007A28A4"/>
    <w:pPr>
      <w:pBdr>
        <w:top w:val="single" w:sz="6" w:space="2" w:color="2C82C9" w:themeColor="accent1"/>
        <w:left w:val="single" w:sz="6" w:space="2" w:color="2C82C9" w:themeColor="accent1"/>
        <w:bottom w:val="single" w:sz="6" w:space="1" w:color="2C82C9" w:themeColor="accent1"/>
        <w:right w:val="single" w:sz="6" w:space="4" w:color="2C82C9" w:themeColor="accent1"/>
      </w:pBdr>
      <w:spacing w:before="300" w:after="0"/>
      <w:outlineLvl w:val="2"/>
    </w:pPr>
    <w:rPr>
      <w:caps/>
      <w:color w:val="24374F" w:themeColor="text2"/>
      <w:spacing w:val="15"/>
      <w:sz w:val="22"/>
      <w:szCs w:val="22"/>
    </w:rPr>
  </w:style>
  <w:style w:type="paragraph" w:styleId="Heading4">
    <w:name w:val="heading 4"/>
    <w:basedOn w:val="Normal"/>
    <w:next w:val="Normal"/>
    <w:link w:val="Heading4Char"/>
    <w:autoRedefine/>
    <w:uiPriority w:val="9"/>
    <w:unhideWhenUsed/>
    <w:qFormat/>
    <w:rsid w:val="007A28A4"/>
    <w:pPr>
      <w:pBdr>
        <w:bottom w:val="single" w:sz="4" w:space="1" w:color="F7BE00" w:themeColor="accent4"/>
      </w:pBdr>
      <w:outlineLvl w:val="3"/>
    </w:pPr>
    <w:rPr>
      <w:rFonts w:cs="Times New Roman (Body CS)"/>
      <w:b/>
      <w:color w:val="24374F" w:themeColor="text2"/>
      <w:sz w:val="32"/>
      <w:u w:color="F7BE00" w:themeColor="accent4"/>
    </w:rPr>
  </w:style>
  <w:style w:type="paragraph" w:styleId="Heading5">
    <w:name w:val="heading 5"/>
    <w:basedOn w:val="Normal"/>
    <w:next w:val="Normal"/>
    <w:link w:val="Heading5Char"/>
    <w:autoRedefine/>
    <w:uiPriority w:val="9"/>
    <w:unhideWhenUsed/>
    <w:qFormat/>
    <w:rsid w:val="007A28A4"/>
    <w:pPr>
      <w:pBdr>
        <w:bottom w:val="single" w:sz="6" w:space="1" w:color="2C82C9" w:themeColor="accent1"/>
      </w:pBdr>
      <w:spacing w:before="300" w:after="0"/>
      <w:outlineLvl w:val="4"/>
    </w:pPr>
    <w:rPr>
      <w:rFonts w:cs="Times New Roman (Body CS)"/>
      <w:color w:val="2C82C9" w:themeColor="accent1"/>
      <w:sz w:val="24"/>
      <w:szCs w:val="22"/>
    </w:rPr>
  </w:style>
  <w:style w:type="paragraph" w:styleId="Heading6">
    <w:name w:val="heading 6"/>
    <w:basedOn w:val="Normal"/>
    <w:next w:val="Normal"/>
    <w:link w:val="Heading6Char"/>
    <w:autoRedefine/>
    <w:uiPriority w:val="9"/>
    <w:unhideWhenUsed/>
    <w:qFormat/>
    <w:rsid w:val="00681236"/>
    <w:pPr>
      <w:spacing w:before="300" w:after="0"/>
      <w:outlineLvl w:val="5"/>
    </w:pPr>
    <w:rPr>
      <w:caps/>
      <w:color w:val="2C82C9" w:themeColor="accent1"/>
      <w:spacing w:val="10"/>
      <w:sz w:val="22"/>
      <w:szCs w:val="22"/>
    </w:rPr>
  </w:style>
  <w:style w:type="paragraph" w:styleId="Heading7">
    <w:name w:val="heading 7"/>
    <w:basedOn w:val="Normal"/>
    <w:next w:val="Normal"/>
    <w:link w:val="Heading7Char"/>
    <w:uiPriority w:val="9"/>
    <w:unhideWhenUsed/>
    <w:qFormat/>
    <w:rsid w:val="00536F5C"/>
    <w:pPr>
      <w:spacing w:before="300" w:after="0"/>
      <w:outlineLvl w:val="6"/>
    </w:pPr>
    <w:rPr>
      <w:caps/>
      <w:color w:val="B71317" w:themeColor="accent6"/>
      <w:spacing w:val="10"/>
      <w:sz w:val="22"/>
      <w:szCs w:val="22"/>
    </w:rPr>
  </w:style>
  <w:style w:type="paragraph" w:styleId="Heading8">
    <w:name w:val="heading 8"/>
    <w:basedOn w:val="Normal"/>
    <w:next w:val="Normal"/>
    <w:link w:val="Heading8Char"/>
    <w:uiPriority w:val="9"/>
    <w:unhideWhenUsed/>
    <w:qFormat/>
    <w:rsid w:val="00811BD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1BD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8A"/>
    <w:pPr>
      <w:tabs>
        <w:tab w:val="center" w:pos="4680"/>
        <w:tab w:val="right" w:pos="9360"/>
      </w:tabs>
    </w:pPr>
  </w:style>
  <w:style w:type="character" w:customStyle="1" w:styleId="HeaderChar">
    <w:name w:val="Header Char"/>
    <w:basedOn w:val="DefaultParagraphFont"/>
    <w:link w:val="Header"/>
    <w:uiPriority w:val="99"/>
    <w:rsid w:val="00D35A8A"/>
    <w:rPr>
      <w:rFonts w:ascii="Arial" w:hAnsi="Arial" w:cs="Arial"/>
      <w:sz w:val="20"/>
    </w:rPr>
  </w:style>
  <w:style w:type="paragraph" w:styleId="Footer">
    <w:name w:val="footer"/>
    <w:basedOn w:val="Normal"/>
    <w:link w:val="FooterChar"/>
    <w:autoRedefine/>
    <w:uiPriority w:val="99"/>
    <w:unhideWhenUsed/>
    <w:qFormat/>
    <w:rsid w:val="00FD1515"/>
    <w:pPr>
      <w:framePr w:wrap="around" w:vAnchor="text" w:hAnchor="text" w:y="1"/>
      <w:pBdr>
        <w:top w:val="single" w:sz="8" w:space="5" w:color="F7BE00" w:themeColor="accent4"/>
      </w:pBdr>
      <w:tabs>
        <w:tab w:val="center" w:pos="4680"/>
        <w:tab w:val="right" w:pos="9360"/>
      </w:tabs>
    </w:pPr>
    <w:rPr>
      <w:rFonts w:cs="Times New Roman (Body CS)"/>
      <w:color w:val="2C82C9" w:themeColor="accent1"/>
      <w:sz w:val="18"/>
    </w:rPr>
  </w:style>
  <w:style w:type="character" w:customStyle="1" w:styleId="FooterChar">
    <w:name w:val="Footer Char"/>
    <w:basedOn w:val="DefaultParagraphFont"/>
    <w:link w:val="Footer"/>
    <w:uiPriority w:val="99"/>
    <w:rsid w:val="00FD1515"/>
    <w:rPr>
      <w:rFonts w:cs="Times New Roman (Body CS)"/>
      <w:color w:val="2C82C9" w:themeColor="accent1"/>
      <w:sz w:val="18"/>
      <w:szCs w:val="20"/>
    </w:rPr>
  </w:style>
  <w:style w:type="character" w:customStyle="1" w:styleId="Heading1Char">
    <w:name w:val="Heading 1 Char"/>
    <w:basedOn w:val="DefaultParagraphFont"/>
    <w:link w:val="Heading1"/>
    <w:uiPriority w:val="9"/>
    <w:rsid w:val="00B23E32"/>
    <w:rPr>
      <w:rFonts w:cs="Times New Roman (Body CS)"/>
      <w:b/>
      <w:bCs/>
      <w:color w:val="2C82C9" w:themeColor="accent1"/>
      <w:sz w:val="24"/>
    </w:rPr>
  </w:style>
  <w:style w:type="character" w:customStyle="1" w:styleId="Heading2Char">
    <w:name w:val="Heading 2 Char"/>
    <w:basedOn w:val="DefaultParagraphFont"/>
    <w:link w:val="Heading2"/>
    <w:uiPriority w:val="9"/>
    <w:rsid w:val="00945801"/>
    <w:rPr>
      <w:rFonts w:cs="Times New Roman (Body CS)"/>
      <w:b/>
      <w:sz w:val="20"/>
    </w:rPr>
  </w:style>
  <w:style w:type="character" w:customStyle="1" w:styleId="Heading3Char">
    <w:name w:val="Heading 3 Char"/>
    <w:basedOn w:val="DefaultParagraphFont"/>
    <w:link w:val="Heading3"/>
    <w:uiPriority w:val="9"/>
    <w:rsid w:val="007A28A4"/>
    <w:rPr>
      <w:caps/>
      <w:color w:val="24374F" w:themeColor="text2"/>
      <w:spacing w:val="15"/>
    </w:rPr>
  </w:style>
  <w:style w:type="character" w:customStyle="1" w:styleId="Heading4Char">
    <w:name w:val="Heading 4 Char"/>
    <w:basedOn w:val="DefaultParagraphFont"/>
    <w:link w:val="Heading4"/>
    <w:uiPriority w:val="9"/>
    <w:rsid w:val="007A28A4"/>
    <w:rPr>
      <w:rFonts w:cs="Times New Roman (Body CS)"/>
      <w:b/>
      <w:color w:val="24374F" w:themeColor="text2"/>
      <w:sz w:val="32"/>
      <w:szCs w:val="20"/>
      <w:u w:color="F7BE00" w:themeColor="accent4"/>
    </w:rPr>
  </w:style>
  <w:style w:type="character" w:customStyle="1" w:styleId="Heading5Char">
    <w:name w:val="Heading 5 Char"/>
    <w:basedOn w:val="DefaultParagraphFont"/>
    <w:link w:val="Heading5"/>
    <w:uiPriority w:val="9"/>
    <w:rsid w:val="007A28A4"/>
    <w:rPr>
      <w:rFonts w:cs="Times New Roman (Body CS)"/>
      <w:color w:val="2C82C9" w:themeColor="accent1"/>
      <w:sz w:val="24"/>
    </w:rPr>
  </w:style>
  <w:style w:type="character" w:customStyle="1" w:styleId="Heading6Char">
    <w:name w:val="Heading 6 Char"/>
    <w:basedOn w:val="DefaultParagraphFont"/>
    <w:link w:val="Heading6"/>
    <w:uiPriority w:val="9"/>
    <w:rsid w:val="00681236"/>
    <w:rPr>
      <w:caps/>
      <w:color w:val="2C82C9" w:themeColor="accent1"/>
      <w:spacing w:val="10"/>
    </w:rPr>
  </w:style>
  <w:style w:type="paragraph" w:styleId="TOC1">
    <w:name w:val="toc 1"/>
    <w:basedOn w:val="Normal"/>
    <w:next w:val="Normal"/>
    <w:autoRedefine/>
    <w:uiPriority w:val="39"/>
    <w:unhideWhenUsed/>
    <w:rsid w:val="00C24575"/>
    <w:pPr>
      <w:spacing w:after="100"/>
    </w:pPr>
  </w:style>
  <w:style w:type="paragraph" w:styleId="TOC2">
    <w:name w:val="toc 2"/>
    <w:basedOn w:val="Normal"/>
    <w:next w:val="Normal"/>
    <w:autoRedefine/>
    <w:uiPriority w:val="39"/>
    <w:unhideWhenUsed/>
    <w:rsid w:val="00C24575"/>
    <w:pPr>
      <w:spacing w:after="100"/>
      <w:ind w:left="200"/>
    </w:pPr>
  </w:style>
  <w:style w:type="paragraph" w:styleId="TOC3">
    <w:name w:val="toc 3"/>
    <w:basedOn w:val="Normal"/>
    <w:next w:val="Normal"/>
    <w:autoRedefine/>
    <w:uiPriority w:val="39"/>
    <w:unhideWhenUsed/>
    <w:rsid w:val="00C24575"/>
    <w:pPr>
      <w:spacing w:after="100"/>
      <w:ind w:left="400"/>
    </w:pPr>
  </w:style>
  <w:style w:type="paragraph" w:styleId="TOC4">
    <w:name w:val="toc 4"/>
    <w:basedOn w:val="Normal"/>
    <w:next w:val="Normal"/>
    <w:autoRedefine/>
    <w:uiPriority w:val="39"/>
    <w:unhideWhenUsed/>
    <w:rsid w:val="00C24575"/>
    <w:pPr>
      <w:spacing w:after="100"/>
      <w:ind w:left="600"/>
    </w:pPr>
  </w:style>
  <w:style w:type="paragraph" w:styleId="TOC5">
    <w:name w:val="toc 5"/>
    <w:basedOn w:val="Normal"/>
    <w:next w:val="Normal"/>
    <w:autoRedefine/>
    <w:uiPriority w:val="39"/>
    <w:unhideWhenUsed/>
    <w:rsid w:val="00C24575"/>
    <w:pPr>
      <w:spacing w:after="100"/>
      <w:ind w:left="800"/>
    </w:pPr>
  </w:style>
  <w:style w:type="paragraph" w:styleId="TOC6">
    <w:name w:val="toc 6"/>
    <w:basedOn w:val="Normal"/>
    <w:next w:val="Normal"/>
    <w:autoRedefine/>
    <w:uiPriority w:val="39"/>
    <w:unhideWhenUsed/>
    <w:rsid w:val="00C24575"/>
    <w:pPr>
      <w:spacing w:after="100"/>
      <w:ind w:left="1000"/>
    </w:pPr>
  </w:style>
  <w:style w:type="character" w:styleId="Hyperlink">
    <w:name w:val="Hyperlink"/>
    <w:basedOn w:val="DefaultParagraphFont"/>
    <w:uiPriority w:val="99"/>
    <w:unhideWhenUsed/>
    <w:qFormat/>
    <w:rsid w:val="00C24575"/>
    <w:rPr>
      <w:color w:val="2E3C49" w:themeColor="hyperlink"/>
      <w:u w:val="single"/>
    </w:rPr>
  </w:style>
  <w:style w:type="table" w:styleId="TableGrid">
    <w:name w:val="Table Grid"/>
    <w:basedOn w:val="TableNormal"/>
    <w:uiPriority w:val="39"/>
    <w:rsid w:val="00BF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BDC"/>
    <w:pPr>
      <w:ind w:left="720"/>
      <w:contextualSpacing/>
    </w:pPr>
  </w:style>
  <w:style w:type="paragraph" w:styleId="HTMLPreformatted">
    <w:name w:val="HTML Preformatted"/>
    <w:basedOn w:val="Normal"/>
    <w:link w:val="HTMLPreformattedChar"/>
    <w:uiPriority w:val="99"/>
    <w:semiHidden/>
    <w:unhideWhenUsed/>
    <w:qFormat/>
    <w:rsid w:val="0092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hAnsi="Courier" w:cs="Courier"/>
    </w:rPr>
  </w:style>
  <w:style w:type="character" w:customStyle="1" w:styleId="HTMLPreformattedChar">
    <w:name w:val="HTML Preformatted Char"/>
    <w:basedOn w:val="DefaultParagraphFont"/>
    <w:link w:val="HTMLPreformatted"/>
    <w:uiPriority w:val="99"/>
    <w:semiHidden/>
    <w:rsid w:val="0092464C"/>
    <w:rPr>
      <w:rFonts w:ascii="Courier" w:hAnsi="Courier" w:cs="Courier"/>
      <w:sz w:val="20"/>
      <w:szCs w:val="20"/>
    </w:rPr>
  </w:style>
  <w:style w:type="character" w:customStyle="1" w:styleId="Heading7Char">
    <w:name w:val="Heading 7 Char"/>
    <w:basedOn w:val="DefaultParagraphFont"/>
    <w:link w:val="Heading7"/>
    <w:uiPriority w:val="9"/>
    <w:rsid w:val="00536F5C"/>
    <w:rPr>
      <w:caps/>
      <w:color w:val="B71317" w:themeColor="accent6"/>
      <w:spacing w:val="10"/>
    </w:rPr>
  </w:style>
  <w:style w:type="character" w:customStyle="1" w:styleId="Heading8Char">
    <w:name w:val="Heading 8 Char"/>
    <w:basedOn w:val="DefaultParagraphFont"/>
    <w:link w:val="Heading8"/>
    <w:uiPriority w:val="9"/>
    <w:rsid w:val="00811BDC"/>
    <w:rPr>
      <w:caps/>
      <w:spacing w:val="10"/>
      <w:sz w:val="18"/>
      <w:szCs w:val="18"/>
    </w:rPr>
  </w:style>
  <w:style w:type="character" w:customStyle="1" w:styleId="Heading9Char">
    <w:name w:val="Heading 9 Char"/>
    <w:basedOn w:val="DefaultParagraphFont"/>
    <w:link w:val="Heading9"/>
    <w:uiPriority w:val="9"/>
    <w:semiHidden/>
    <w:rsid w:val="00811BDC"/>
    <w:rPr>
      <w:i/>
      <w:caps/>
      <w:spacing w:val="10"/>
      <w:sz w:val="18"/>
      <w:szCs w:val="18"/>
    </w:rPr>
  </w:style>
  <w:style w:type="paragraph" w:styleId="Caption">
    <w:name w:val="caption"/>
    <w:basedOn w:val="Normal"/>
    <w:next w:val="Normal"/>
    <w:uiPriority w:val="35"/>
    <w:semiHidden/>
    <w:unhideWhenUsed/>
    <w:qFormat/>
    <w:rsid w:val="00811BDC"/>
    <w:rPr>
      <w:b/>
      <w:bCs/>
      <w:color w:val="216096" w:themeColor="accent1" w:themeShade="BF"/>
      <w:sz w:val="16"/>
      <w:szCs w:val="16"/>
    </w:rPr>
  </w:style>
  <w:style w:type="paragraph" w:styleId="Title">
    <w:name w:val="Title"/>
    <w:aliases w:val="Cover Title"/>
    <w:basedOn w:val="Normal"/>
    <w:next w:val="Normal"/>
    <w:link w:val="TitleChar"/>
    <w:uiPriority w:val="10"/>
    <w:qFormat/>
    <w:rsid w:val="002302ED"/>
    <w:pPr>
      <w:suppressAutoHyphens/>
      <w:spacing w:before="0" w:after="0"/>
    </w:pPr>
    <w:rPr>
      <w:rFonts w:asciiTheme="majorHAnsi" w:hAnsiTheme="majorHAnsi" w:cs="Times New Roman (Body CS)"/>
      <w:color w:val="FFFFFF" w:themeColor="background1"/>
      <w:kern w:val="28"/>
      <w:sz w:val="56"/>
      <w:szCs w:val="52"/>
    </w:rPr>
  </w:style>
  <w:style w:type="character" w:customStyle="1" w:styleId="TitleChar">
    <w:name w:val="Title Char"/>
    <w:aliases w:val="Cover Title Char"/>
    <w:basedOn w:val="DefaultParagraphFont"/>
    <w:link w:val="Title"/>
    <w:uiPriority w:val="10"/>
    <w:rsid w:val="002302ED"/>
    <w:rPr>
      <w:rFonts w:asciiTheme="majorHAnsi" w:hAnsiTheme="majorHAnsi" w:cs="Times New Roman (Body CS)"/>
      <w:color w:val="FFFFFF" w:themeColor="background1"/>
      <w:kern w:val="28"/>
      <w:sz w:val="56"/>
      <w:szCs w:val="52"/>
    </w:rPr>
  </w:style>
  <w:style w:type="paragraph" w:styleId="Subtitle">
    <w:name w:val="Subtitle"/>
    <w:aliases w:val="Cover Subtitle"/>
    <w:basedOn w:val="Normal"/>
    <w:next w:val="Normal"/>
    <w:link w:val="SubtitleChar"/>
    <w:uiPriority w:val="11"/>
    <w:qFormat/>
    <w:rsid w:val="00637292"/>
    <w:pPr>
      <w:spacing w:after="1000"/>
    </w:pPr>
    <w:rPr>
      <w:caps/>
      <w:color w:val="B71317" w:themeColor="accent6"/>
      <w:spacing w:val="10"/>
      <w:sz w:val="36"/>
      <w:szCs w:val="24"/>
    </w:rPr>
  </w:style>
  <w:style w:type="character" w:customStyle="1" w:styleId="SubtitleChar">
    <w:name w:val="Subtitle Char"/>
    <w:aliases w:val="Cover Subtitle Char"/>
    <w:basedOn w:val="DefaultParagraphFont"/>
    <w:link w:val="Subtitle"/>
    <w:uiPriority w:val="11"/>
    <w:rsid w:val="00637292"/>
    <w:rPr>
      <w:caps/>
      <w:color w:val="B71317" w:themeColor="accent6"/>
      <w:spacing w:val="10"/>
      <w:sz w:val="36"/>
      <w:szCs w:val="24"/>
    </w:rPr>
  </w:style>
  <w:style w:type="character" w:styleId="Strong">
    <w:name w:val="Strong"/>
    <w:uiPriority w:val="22"/>
    <w:qFormat/>
    <w:rsid w:val="00811BDC"/>
    <w:rPr>
      <w:b/>
      <w:bCs/>
    </w:rPr>
  </w:style>
  <w:style w:type="character" w:styleId="Emphasis">
    <w:name w:val="Emphasis"/>
    <w:uiPriority w:val="20"/>
    <w:qFormat/>
    <w:rsid w:val="000E6722"/>
    <w:rPr>
      <w:rFonts w:asciiTheme="minorHAnsi" w:hAnsiTheme="minorHAnsi"/>
      <w:caps/>
      <w:smallCaps w:val="0"/>
      <w:strike w:val="0"/>
      <w:dstrike w:val="0"/>
      <w:vanish w:val="0"/>
      <w:color w:val="6CC049" w:themeColor="accent2"/>
      <w:spacing w:val="5"/>
      <w:sz w:val="20"/>
      <w:vertAlign w:val="baseline"/>
    </w:rPr>
  </w:style>
  <w:style w:type="paragraph" w:styleId="NoSpacing">
    <w:name w:val="No Spacing"/>
    <w:basedOn w:val="Normal"/>
    <w:link w:val="NoSpacingChar"/>
    <w:uiPriority w:val="1"/>
    <w:qFormat/>
    <w:rsid w:val="00811BDC"/>
    <w:pPr>
      <w:spacing w:before="0" w:after="0"/>
    </w:pPr>
  </w:style>
  <w:style w:type="character" w:customStyle="1" w:styleId="NoSpacingChar">
    <w:name w:val="No Spacing Char"/>
    <w:basedOn w:val="DefaultParagraphFont"/>
    <w:link w:val="NoSpacing"/>
    <w:uiPriority w:val="1"/>
    <w:rsid w:val="00811BDC"/>
    <w:rPr>
      <w:sz w:val="20"/>
      <w:szCs w:val="20"/>
    </w:rPr>
  </w:style>
  <w:style w:type="paragraph" w:styleId="Quote">
    <w:name w:val="Quote"/>
    <w:basedOn w:val="Normal"/>
    <w:next w:val="Normal"/>
    <w:link w:val="QuoteChar"/>
    <w:uiPriority w:val="29"/>
    <w:qFormat/>
    <w:rsid w:val="00814980"/>
    <w:rPr>
      <w:rFonts w:asciiTheme="majorHAnsi" w:hAnsiTheme="majorHAnsi"/>
      <w:i/>
      <w:iCs/>
      <w:color w:val="B71317" w:themeColor="accent6"/>
      <w:sz w:val="24"/>
    </w:rPr>
  </w:style>
  <w:style w:type="character" w:customStyle="1" w:styleId="QuoteChar">
    <w:name w:val="Quote Char"/>
    <w:basedOn w:val="DefaultParagraphFont"/>
    <w:link w:val="Quote"/>
    <w:uiPriority w:val="29"/>
    <w:rsid w:val="00814980"/>
    <w:rPr>
      <w:rFonts w:asciiTheme="majorHAnsi" w:hAnsiTheme="majorHAnsi"/>
      <w:i/>
      <w:iCs/>
      <w:color w:val="B71317" w:themeColor="accent6"/>
      <w:sz w:val="24"/>
      <w:szCs w:val="20"/>
    </w:rPr>
  </w:style>
  <w:style w:type="paragraph" w:styleId="BalloonText">
    <w:name w:val="Balloon Text"/>
    <w:basedOn w:val="Normal"/>
    <w:link w:val="BalloonTextChar"/>
    <w:uiPriority w:val="99"/>
    <w:semiHidden/>
    <w:unhideWhenUsed/>
    <w:rsid w:val="00E36BE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6BE5"/>
    <w:rPr>
      <w:rFonts w:ascii="Times New Roman" w:hAnsi="Times New Roman" w:cs="Times New Roman"/>
      <w:sz w:val="18"/>
      <w:szCs w:val="18"/>
    </w:rPr>
  </w:style>
  <w:style w:type="character" w:styleId="SubtleEmphasis">
    <w:name w:val="Subtle Emphasis"/>
    <w:aliases w:val="Photo Caption"/>
    <w:uiPriority w:val="19"/>
    <w:qFormat/>
    <w:rsid w:val="006521F6"/>
    <w:rPr>
      <w:i/>
      <w:iCs/>
      <w:color w:val="2C82C9" w:themeColor="accent1"/>
    </w:rPr>
  </w:style>
  <w:style w:type="character" w:styleId="IntenseEmphasis">
    <w:name w:val="Intense Emphasis"/>
    <w:uiPriority w:val="21"/>
    <w:qFormat/>
    <w:rsid w:val="00811BDC"/>
    <w:rPr>
      <w:b/>
      <w:bCs/>
      <w:caps/>
      <w:color w:val="164064" w:themeColor="accent1" w:themeShade="7F"/>
      <w:spacing w:val="10"/>
    </w:rPr>
  </w:style>
  <w:style w:type="character" w:styleId="SubtleReference">
    <w:name w:val="Subtle Reference"/>
    <w:uiPriority w:val="31"/>
    <w:qFormat/>
    <w:rsid w:val="00811BDC"/>
    <w:rPr>
      <w:b/>
      <w:bCs/>
      <w:color w:val="2C82C9" w:themeColor="accent1"/>
    </w:rPr>
  </w:style>
  <w:style w:type="character" w:styleId="IntenseReference">
    <w:name w:val="Intense Reference"/>
    <w:uiPriority w:val="32"/>
    <w:qFormat/>
    <w:rsid w:val="00811BDC"/>
    <w:rPr>
      <w:b/>
      <w:bCs/>
      <w:i/>
      <w:iCs/>
      <w:caps/>
      <w:color w:val="2C82C9" w:themeColor="accent1"/>
    </w:rPr>
  </w:style>
  <w:style w:type="character" w:styleId="BookTitle">
    <w:name w:val="Book Title"/>
    <w:uiPriority w:val="33"/>
    <w:qFormat/>
    <w:rsid w:val="00811BDC"/>
    <w:rPr>
      <w:b/>
      <w:bCs/>
      <w:i/>
      <w:iCs/>
      <w:spacing w:val="9"/>
    </w:rPr>
  </w:style>
  <w:style w:type="paragraph" w:styleId="TOCHeading">
    <w:name w:val="TOC Heading"/>
    <w:basedOn w:val="Heading1"/>
    <w:next w:val="Normal"/>
    <w:uiPriority w:val="39"/>
    <w:semiHidden/>
    <w:unhideWhenUsed/>
    <w:qFormat/>
    <w:rsid w:val="00811BDC"/>
    <w:pPr>
      <w:outlineLvl w:val="9"/>
    </w:pPr>
  </w:style>
  <w:style w:type="paragraph" w:customStyle="1" w:styleId="Legal">
    <w:name w:val="Legal"/>
    <w:basedOn w:val="Normal"/>
    <w:autoRedefine/>
    <w:qFormat/>
    <w:rsid w:val="003123EE"/>
    <w:rPr>
      <w:iCs/>
      <w:color w:val="24374F" w:themeColor="text2"/>
      <w:sz w:val="18"/>
    </w:rPr>
  </w:style>
  <w:style w:type="table" w:customStyle="1" w:styleId="OptanixTable">
    <w:name w:val="Optanix Table"/>
    <w:basedOn w:val="TableNormal"/>
    <w:uiPriority w:val="99"/>
    <w:rsid w:val="00681236"/>
    <w:pPr>
      <w:suppressAutoHyphens/>
      <w:spacing w:before="0" w:after="0" w:line="360" w:lineRule="auto"/>
      <w:textboxTightWrap w:val="allLines"/>
    </w:pPr>
    <w:rPr>
      <w:rFonts w:cs="Times New Roman (Body CS)"/>
      <w:color w:val="000000"/>
    </w:rPr>
    <w:tblPr>
      <w:tblStyleRowBandSize w:val="1"/>
      <w:tblStyleColBandSize w:val="1"/>
      <w:tblBorders>
        <w:insideH w:val="single" w:sz="4" w:space="0" w:color="24374F" w:themeColor="text2"/>
        <w:insideV w:val="single" w:sz="4" w:space="0" w:color="24374F" w:themeColor="text2"/>
      </w:tblBorders>
    </w:tblPr>
    <w:tcPr>
      <w:shd w:val="clear" w:color="auto" w:fill="auto"/>
      <w:vAlign w:val="center"/>
    </w:tcPr>
    <w:tblStylePr w:type="firstRow">
      <w:pPr>
        <w:jc w:val="left"/>
      </w:pPr>
      <w:rPr>
        <w:rFonts w:asciiTheme="minorHAnsi" w:hAnsiTheme="minorHAnsi"/>
        <w:color w:val="FFFFFF" w:themeColor="background1"/>
        <w:sz w:val="22"/>
      </w:rPr>
      <w:tblPr/>
      <w:tcPr>
        <w:shd w:val="clear" w:color="auto" w:fill="2C82C9" w:themeFill="accent1"/>
      </w:tcPr>
    </w:tblStylePr>
    <w:tblStylePr w:type="lastRow">
      <w:rPr>
        <w:rFonts w:asciiTheme="minorHAnsi" w:hAnsiTheme="minorHAnsi"/>
        <w:caps/>
        <w:smallCaps w:val="0"/>
        <w:strike w:val="0"/>
        <w:dstrike w:val="0"/>
        <w:vanish w:val="0"/>
        <w:color w:val="2C82C9" w:themeColor="accent1"/>
        <w:spacing w:val="20"/>
        <w:sz w:val="21"/>
        <w:vertAlign w:val="baseline"/>
      </w:rPr>
      <w:tblPr/>
      <w:tcPr>
        <w:shd w:val="clear" w:color="auto" w:fill="F7BE00" w:themeFill="accent4"/>
      </w:tcPr>
    </w:tblStylePr>
  </w:style>
  <w:style w:type="paragraph" w:customStyle="1" w:styleId="BasicParagraph">
    <w:name w:val="[Basic Paragraph]"/>
    <w:basedOn w:val="Normal"/>
    <w:uiPriority w:val="99"/>
    <w:rsid w:val="003123EE"/>
    <w:pPr>
      <w:autoSpaceDE w:val="0"/>
      <w:autoSpaceDN w:val="0"/>
      <w:adjustRightInd w:val="0"/>
      <w:spacing w:before="0"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6E417B"/>
    <w:rPr>
      <w:color w:val="605E5C"/>
      <w:shd w:val="clear" w:color="auto" w:fill="E1DFDD"/>
    </w:rPr>
  </w:style>
  <w:style w:type="paragraph" w:styleId="NormalWeb">
    <w:name w:val="Normal (Web)"/>
    <w:basedOn w:val="Normal"/>
    <w:uiPriority w:val="99"/>
    <w:semiHidden/>
    <w:unhideWhenUsed/>
    <w:rsid w:val="00B357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ello@qstream.com"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g2.com/products/qstream/reviews"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qstrea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image" Target="media/image12.png"/><Relationship Id="rId10" Type="http://schemas.openxmlformats.org/officeDocument/2006/relationships/hyperlink" Target="https://twitter.com/Qstrea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qstream.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qstream22">
  <a:themeElements>
    <a:clrScheme name="QSTREAM 22">
      <a:dk1>
        <a:srgbClr val="000000"/>
      </a:dk1>
      <a:lt1>
        <a:srgbClr val="FFFFFF"/>
      </a:lt1>
      <a:dk2>
        <a:srgbClr val="24374F"/>
      </a:dk2>
      <a:lt2>
        <a:srgbClr val="E7E6E6"/>
      </a:lt2>
      <a:accent1>
        <a:srgbClr val="2C82C9"/>
      </a:accent1>
      <a:accent2>
        <a:srgbClr val="6CC049"/>
      </a:accent2>
      <a:accent3>
        <a:srgbClr val="81CDFF"/>
      </a:accent3>
      <a:accent4>
        <a:srgbClr val="F7BE00"/>
      </a:accent4>
      <a:accent5>
        <a:srgbClr val="F18A00"/>
      </a:accent5>
      <a:accent6>
        <a:srgbClr val="B71317"/>
      </a:accent6>
      <a:hlink>
        <a:srgbClr val="2E3C49"/>
      </a:hlink>
      <a:folHlink>
        <a:srgbClr val="6CC0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sz="1800">
            <a:solidFill>
              <a:schemeClr val="bg1"/>
            </a:solidFill>
            <a:latin typeface="Tahoma" charset="0"/>
            <a:ea typeface="Tahoma" charset="0"/>
            <a:cs typeface="Tahoma"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rtlCol="0">
        <a:noAutofit/>
      </a:bodyPr>
      <a:lstStyle>
        <a:defPPr algn="l">
          <a:defRPr sz="1400" dirty="0" smtClean="0">
            <a:solidFill>
              <a:schemeClr val="tx1"/>
            </a:solidFill>
            <a:latin typeface="+mn-lt"/>
            <a:ea typeface="Tahoma" charset="0"/>
            <a:cs typeface="Tahoma" charset="0"/>
          </a:defRPr>
        </a:defPPr>
      </a:lstStyle>
    </a:txDef>
  </a:objectDefaults>
  <a:extraClrSchemeLst/>
  <a:extLst>
    <a:ext uri="{05A4C25C-085E-4340-85A3-A5531E510DB2}">
      <thm15:themeFamily xmlns:thm15="http://schemas.microsoft.com/office/thememl/2012/main" name="qstream22" id="{D73337B0-E8AF-3347-BA24-3CB5DA911C14}" vid="{5C05DC71-5452-3F43-8A84-853D8651F54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4AAD-5D1F-6345-A5E4-99781C71A8B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1481</ap:Words>
  <ap:Characters>8447</ap:Characters>
  <ap:Application>Microsoft Office Word</ap:Application>
  <ap:DocSecurity>0</ap:DocSecurity>
  <ap:Lines>70</ap:Lines>
  <ap:Paragraphs>19</ap:Paragraphs>
  <ap:ScaleCrop>false</ap:ScaleCrop>
  <ap:HeadingPairs>
    <vt:vector baseType="variant" size="2">
      <vt:variant>
        <vt:lpstr>Title</vt:lpstr>
      </vt:variant>
      <vt:variant>
        <vt:i4>1</vt:i4>
      </vt:variant>
    </vt:vector>
  </ap:HeadingPairs>
  <ap:TitlesOfParts>
    <vt:vector baseType="lpstr" size="1">
      <vt:lpstr>Qstream Workers Council Overview</vt:lpstr>
    </vt:vector>
  </ap:TitlesOfParts>
  <ap:Manager/>
  <ap:Company/>
  <ap:LinksUpToDate>false</ap:LinksUpToDate>
  <ap:CharactersWithSpaces>9909</ap:CharactersWithSpaces>
  <ap:SharedDoc>false</ap:SharedDoc>
  <ap:HyperlinkBase/>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Qstream Workers Council Overview</dc:title>
  <dc:subject/>
  <dc:creator>Microsoft Office User</dc:creator>
  <keywords>, docId:929C7CCE15B63508B952AB12CC980136</keywords>
  <dc:description/>
  <lastModifiedBy>Dea Sisirak</lastModifiedBy>
  <revision>2</revision>
  <lastPrinted>2023-07-06T10:00:00.0000000Z</lastPrinted>
  <dcterms:created xsi:type="dcterms:W3CDTF">2024-05-16T14:32:00.0000000Z</dcterms:created>
  <dcterms:modified xsi:type="dcterms:W3CDTF">2024-05-16T14:32:00.0000000Z</dcterms:modified>
  <category/>
</coreProperties>
</file>